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A1" w:rsidRPr="003C2C16" w:rsidRDefault="00E87D3E" w:rsidP="003874A1">
      <w:pPr>
        <w:overflowPunct w:val="0"/>
        <w:textAlignment w:val="baseline"/>
        <w:rPr>
          <w:rFonts w:ascii="ＭＳ 明朝" w:hAnsi="ＭＳ 明朝"/>
          <w:color w:val="000000"/>
          <w:spacing w:val="2"/>
          <w:kern w:val="0"/>
          <w:sz w:val="22"/>
          <w:szCs w:val="22"/>
          <w:lang w:eastAsia="zh-CN"/>
        </w:rPr>
      </w:pPr>
      <w:bookmarkStart w:id="0" w:name="_GoBack"/>
      <w:bookmarkEnd w:id="0"/>
      <w:r>
        <w:rPr>
          <w:rFonts w:ascii="ＭＳ 明朝" w:hAnsi="ＭＳ 明朝" w:hint="eastAsia"/>
          <w:kern w:val="0"/>
          <w:sz w:val="22"/>
          <w:szCs w:val="22"/>
        </w:rPr>
        <w:t>（</w:t>
      </w:r>
      <w:r w:rsidR="00380C14" w:rsidRPr="00380C14">
        <w:rPr>
          <w:rFonts w:ascii="ＭＳ 明朝" w:hAnsi="ＭＳ 明朝" w:hint="eastAsia"/>
          <w:sz w:val="22"/>
          <w:szCs w:val="22"/>
          <w:lang w:eastAsia="zh-CN"/>
        </w:rPr>
        <w:t>様式１</w:t>
      </w:r>
      <w:r>
        <w:rPr>
          <w:rFonts w:ascii="ＭＳ 明朝" w:hAnsi="ＭＳ 明朝" w:hint="eastAsia"/>
          <w:sz w:val="22"/>
          <w:szCs w:val="22"/>
        </w:rPr>
        <w:t>）</w:t>
      </w:r>
    </w:p>
    <w:p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rsidR="003C2C16" w:rsidRPr="002D27B1" w:rsidRDefault="005D5FA9" w:rsidP="00D040E3">
      <w:pPr>
        <w:overflowPunct w:val="0"/>
        <w:jc w:val="center"/>
        <w:textAlignment w:val="baseline"/>
        <w:rPr>
          <w:rFonts w:ascii="ＭＳ 明朝" w:hAnsi="ＭＳ 明朝"/>
          <w:color w:val="000000"/>
          <w:spacing w:val="2"/>
          <w:kern w:val="0"/>
          <w:sz w:val="24"/>
        </w:rPr>
      </w:pPr>
      <w:r w:rsidRPr="005D5FA9">
        <w:rPr>
          <w:rFonts w:ascii="ＭＳ 明朝" w:hAnsi="ＭＳ 明朝" w:cs="ＭＳ 明朝"/>
          <w:b/>
          <w:noProof/>
          <w:color w:val="000000"/>
          <w:kern w:val="0"/>
          <w:sz w:val="24"/>
          <w:szCs w:val="22"/>
        </w:rPr>
        <mc:AlternateContent>
          <mc:Choice Requires="wps">
            <w:drawing>
              <wp:anchor distT="0" distB="0" distL="0" distR="0" simplePos="0" relativeHeight="251657728" behindDoc="0" locked="0" layoutInCell="0" allowOverlap="1">
                <wp:simplePos x="0" y="0"/>
                <wp:positionH relativeFrom="margin">
                  <wp:posOffset>4320540</wp:posOffset>
                </wp:positionH>
                <wp:positionV relativeFrom="paragraph">
                  <wp:posOffset>0</wp:posOffset>
                </wp:positionV>
                <wp:extent cx="798830" cy="46609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rsidR="00681DF8" w:rsidRPr="00977D3A" w:rsidRDefault="00681DF8" w:rsidP="00977D3A">
                      <w:pPr>
                        <w:rPr>
                          <w:szCs w:val="20"/>
                        </w:rPr>
                      </w:pPr>
                    </w:p>
                  </w:txbxContent>
                </v:textbox>
                <w10:wrap anchorx="margin"/>
              </v:shape>
            </w:pict>
          </mc:Fallback>
        </mc:AlternateContent>
      </w:r>
      <w:r w:rsidRPr="005D5FA9">
        <w:rPr>
          <w:rFonts w:ascii="ＭＳ 明朝" w:hAnsi="ＭＳ 明朝" w:cs="ＭＳ 明朝" w:hint="eastAsia"/>
          <w:b/>
          <w:noProof/>
          <w:color w:val="000000"/>
          <w:kern w:val="0"/>
          <w:sz w:val="24"/>
          <w:szCs w:val="22"/>
        </w:rPr>
        <w:t>健康づくり普及のためのイベント（仮称）</w:t>
      </w:r>
      <w:r>
        <w:rPr>
          <w:rFonts w:ascii="ＭＳ 明朝" w:hAnsi="ＭＳ 明朝" w:cs="ＭＳ 明朝" w:hint="eastAsia"/>
          <w:b/>
          <w:noProof/>
          <w:color w:val="000000"/>
          <w:kern w:val="0"/>
          <w:sz w:val="24"/>
          <w:szCs w:val="22"/>
        </w:rPr>
        <w:t>業務</w:t>
      </w:r>
      <w:r w:rsidR="00D040E3">
        <w:rPr>
          <w:rFonts w:ascii="ＭＳ 明朝" w:hAnsi="ＭＳ 明朝" w:hint="eastAsia"/>
          <w:b/>
          <w:sz w:val="24"/>
        </w:rPr>
        <w:t>委託</w:t>
      </w:r>
      <w:r w:rsidR="007532C2">
        <w:rPr>
          <w:rFonts w:ascii="ＭＳ 明朝" w:hAnsi="ＭＳ 明朝" w:hint="eastAsia"/>
          <w:b/>
          <w:sz w:val="24"/>
        </w:rPr>
        <w:t>業者選定</w:t>
      </w:r>
    </w:p>
    <w:p w:rsidR="003C2C16" w:rsidRPr="00B03327" w:rsidRDefault="003C2C16" w:rsidP="00D040E3">
      <w:pPr>
        <w:overflowPunct w:val="0"/>
        <w:jc w:val="center"/>
        <w:textAlignment w:val="baseline"/>
        <w:rPr>
          <w:rFonts w:ascii="ＭＳ 明朝" w:hAnsi="ＭＳ 明朝"/>
          <w:color w:val="000000"/>
          <w:spacing w:val="2"/>
          <w:kern w:val="0"/>
          <w:sz w:val="24"/>
        </w:rPr>
      </w:pPr>
      <w:r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Pr="00B03327">
        <w:rPr>
          <w:rFonts w:ascii="ＭＳ 明朝" w:hAnsi="ＭＳ 明朝" w:cs="ＭＳ ゴシック" w:hint="eastAsia"/>
          <w:b/>
          <w:bCs/>
          <w:color w:val="000000"/>
          <w:kern w:val="0"/>
          <w:sz w:val="24"/>
        </w:rPr>
        <w:t>書</w:t>
      </w: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240"/>
        <w:jc w:val="right"/>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平成　　年　　月　　日</w:t>
      </w:r>
    </w:p>
    <w:p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rsidR="00F8362C" w:rsidRPr="00892F0E" w:rsidRDefault="004A13A0" w:rsidP="00892F0E">
      <w:pPr>
        <w:overflowPunct w:val="0"/>
        <w:spacing w:line="400" w:lineRule="exact"/>
        <w:ind w:firstLineChars="1400" w:firstLine="3444"/>
        <w:textAlignment w:val="baseline"/>
        <w:rPr>
          <w:rFonts w:ascii="ＭＳ 明朝" w:hAnsi="ＭＳ 明朝"/>
          <w:color w:val="000000"/>
          <w:spacing w:val="2"/>
          <w:kern w:val="0"/>
          <w:sz w:val="24"/>
          <w:lang w:eastAsia="zh-CN"/>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（様式２）</w:t>
      </w:r>
    </w:p>
    <w:p w:rsidR="00F8362C"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平成</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r w:rsidR="003C2C16" w:rsidRPr="00892F0E">
        <w:rPr>
          <w:rFonts w:ascii="ＭＳ 明朝" w:hAnsi="ＭＳ 明朝" w:hint="eastAsia"/>
          <w:color w:val="000000"/>
          <w:kern w:val="0"/>
          <w:sz w:val="24"/>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p>
    <w:p w:rsidR="00E87D3E" w:rsidRPr="00681DF8" w:rsidRDefault="00E87D3E" w:rsidP="005D5FA9">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5D5FA9" w:rsidRPr="005D5FA9">
        <w:rPr>
          <w:rFonts w:ascii="ＭＳ 明朝" w:hAnsi="ＭＳ 明朝" w:hint="eastAsia"/>
          <w:color w:val="000000"/>
          <w:kern w:val="0"/>
          <w:sz w:val="24"/>
        </w:rPr>
        <w:t>健康づくり普及のためのイベント（仮称）</w:t>
      </w:r>
      <w:r w:rsidR="00665816">
        <w:rPr>
          <w:rFonts w:ascii="ＭＳ 明朝" w:hAnsi="ＭＳ 明朝" w:hint="eastAsia"/>
          <w:color w:val="000000"/>
          <w:kern w:val="0"/>
          <w:sz w:val="24"/>
        </w:rPr>
        <w:t>」</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rsidR="00420ACF" w:rsidRPr="00420ACF" w:rsidRDefault="00420ACF" w:rsidP="003C2C16">
      <w:pPr>
        <w:overflowPunct w:val="0"/>
        <w:spacing w:before="100" w:after="100"/>
        <w:textAlignment w:val="baseline"/>
        <w:rPr>
          <w:rFonts w:ascii="ＭＳ 明朝" w:hAnsi="ＭＳ 明朝"/>
          <w:color w:val="000000"/>
          <w:kern w:val="0"/>
          <w:sz w:val="24"/>
        </w:rPr>
      </w:pPr>
    </w:p>
    <w:p w:rsidR="00E87D3E" w:rsidRDefault="00E87D3E" w:rsidP="00E87D3E">
      <w:pPr>
        <w:pStyle w:val="a4"/>
        <w:rPr>
          <w:sz w:val="24"/>
          <w:szCs w:val="24"/>
        </w:rPr>
      </w:pPr>
      <w:r w:rsidRPr="00892F0E">
        <w:rPr>
          <w:rFonts w:hint="eastAsia"/>
          <w:sz w:val="24"/>
          <w:szCs w:val="24"/>
        </w:rPr>
        <w:t>記</w:t>
      </w:r>
    </w:p>
    <w:p w:rsidR="00892F0E" w:rsidRPr="00892F0E" w:rsidRDefault="00892F0E" w:rsidP="00892F0E"/>
    <w:p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rsidR="00E87D3E" w:rsidRDefault="005D5FA9" w:rsidP="005D5FA9">
      <w:pPr>
        <w:numPr>
          <w:ilvl w:val="0"/>
          <w:numId w:val="2"/>
        </w:numPr>
        <w:overflowPunct w:val="0"/>
        <w:adjustRightInd w:val="0"/>
        <w:textAlignment w:val="baseline"/>
        <w:rPr>
          <w:rFonts w:ascii="ＭＳ 明朝" w:cs="ＭＳ 明朝"/>
          <w:color w:val="000000"/>
          <w:kern w:val="0"/>
          <w:sz w:val="24"/>
        </w:rPr>
      </w:pPr>
      <w:r w:rsidRPr="005D5FA9">
        <w:rPr>
          <w:rFonts w:ascii="ＭＳ 明朝" w:cs="ＭＳ 明朝" w:hint="eastAsia"/>
          <w:color w:val="000000"/>
          <w:kern w:val="0"/>
          <w:sz w:val="24"/>
        </w:rPr>
        <w:t>各種イベントの企画、運営の実績があること</w:t>
      </w:r>
      <w:r w:rsidR="00E87D3E">
        <w:rPr>
          <w:rFonts w:ascii="ＭＳ 明朝" w:cs="ＭＳ 明朝" w:hint="eastAsia"/>
          <w:color w:val="000000"/>
          <w:kern w:val="0"/>
          <w:sz w:val="24"/>
        </w:rPr>
        <w:t>。</w:t>
      </w:r>
    </w:p>
    <w:p w:rsidR="00E87D3E" w:rsidRPr="00081C36"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令（昭和22年政令第16号）第167条の4第1項の規定を準用し、一般競争参加資格を欠く者を除く。</w:t>
      </w:r>
    </w:p>
    <w:p w:rsidR="00E87D3E" w:rsidRPr="003D1B6B" w:rsidRDefault="00E87D3E" w:rsidP="00E87D3E">
      <w:pPr>
        <w:overflowPunct w:val="0"/>
        <w:adjustRightInd w:val="0"/>
        <w:textAlignment w:val="baseline"/>
        <w:rPr>
          <w:rFonts w:ascii="ＭＳ 明朝" w:hAnsi="ＭＳ 明朝"/>
          <w:color w:val="000000"/>
          <w:spacing w:val="2"/>
          <w:kern w:val="0"/>
          <w:sz w:val="22"/>
          <w:szCs w:val="22"/>
        </w:rPr>
      </w:pPr>
      <w:r>
        <w:rPr>
          <w:rFonts w:ascii="ＭＳ 明朝" w:cs="ＭＳ 明朝" w:hint="eastAsia"/>
          <w:color w:val="000000"/>
          <w:kern w:val="0"/>
          <w:sz w:val="24"/>
        </w:rPr>
        <w:t xml:space="preserve">　　　＊</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注</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地方自治法施行令第</w:t>
      </w:r>
      <w:r w:rsidRPr="003D1B6B">
        <w:rPr>
          <w:rFonts w:ascii="ＭＳ 明朝" w:hAnsi="ＭＳ 明朝" w:cs="ＭＳ 明朝"/>
          <w:iCs/>
          <w:color w:val="000000"/>
          <w:kern w:val="0"/>
          <w:sz w:val="22"/>
          <w:szCs w:val="22"/>
        </w:rPr>
        <w:t>167</w:t>
      </w:r>
      <w:r w:rsidRPr="003D1B6B">
        <w:rPr>
          <w:rFonts w:ascii="ＭＳ 明朝" w:hAnsi="ＭＳ 明朝" w:cs="ＭＳ 明朝" w:hint="eastAsia"/>
          <w:iCs/>
          <w:color w:val="000000"/>
          <w:kern w:val="0"/>
          <w:sz w:val="22"/>
          <w:szCs w:val="22"/>
        </w:rPr>
        <w:t>条の４第１項</w:t>
      </w:r>
    </w:p>
    <w:p w:rsidR="00E87D3E" w:rsidRPr="003D1B6B" w:rsidRDefault="003D44D6" w:rsidP="00E87D3E">
      <w:pPr>
        <w:overflowPunct w:val="0"/>
        <w:adjustRightInd w:val="0"/>
        <w:ind w:leftChars="1" w:left="890" w:hangingChars="400" w:hanging="888"/>
        <w:textAlignment w:val="baseline"/>
        <w:rPr>
          <w:rFonts w:ascii="ＭＳ 明朝" w:hAnsi="ＭＳ 明朝"/>
          <w:color w:val="000000"/>
          <w:spacing w:val="2"/>
          <w:kern w:val="0"/>
          <w:sz w:val="22"/>
          <w:szCs w:val="22"/>
        </w:rPr>
      </w:pPr>
      <w:r>
        <w:rPr>
          <w:rFonts w:ascii="ＭＳ 明朝" w:hAnsi="ＭＳ 明朝" w:cs="ＭＳ 明朝" w:hint="eastAsia"/>
          <w:iCs/>
          <w:color w:val="000000"/>
          <w:kern w:val="0"/>
          <w:sz w:val="22"/>
          <w:szCs w:val="22"/>
        </w:rPr>
        <w:t xml:space="preserve">　　　　</w:t>
      </w:r>
      <w:r w:rsidR="00E87D3E" w:rsidRPr="003D1B6B">
        <w:rPr>
          <w:rFonts w:ascii="ＭＳ 明朝" w:hAnsi="ＭＳ 明朝" w:cs="ＭＳ 明朝" w:hint="eastAsia"/>
          <w:iCs/>
          <w:color w:val="000000"/>
          <w:kern w:val="0"/>
          <w:sz w:val="22"/>
          <w:szCs w:val="22"/>
        </w:rPr>
        <w:t>普通地方公共団体は、特別の理由がある場合を除くほか、一般競争入札に当該入札に係る契約を締結する能力を有しない者及び破産者で復権を得ない者を参加させることができない。</w:t>
      </w:r>
      <w:r w:rsidR="00E87D3E" w:rsidRPr="003D1B6B">
        <w:rPr>
          <w:rFonts w:ascii="ＭＳ 明朝" w:hAnsi="ＭＳ 明朝" w:cs="ＭＳ 明朝" w:hint="eastAsia"/>
          <w:color w:val="000000"/>
          <w:kern w:val="0"/>
          <w:sz w:val="22"/>
          <w:szCs w:val="22"/>
        </w:rPr>
        <w:t xml:space="preserve">　</w:t>
      </w:r>
    </w:p>
    <w:p w:rsidR="00E87D3E" w:rsidRPr="004971F2"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手形交換所により取引停止処分を受ける等経営状態が著しく不健全である者を除く。</w:t>
      </w:r>
    </w:p>
    <w:p w:rsidR="00E87D3E" w:rsidRPr="00E87D3E" w:rsidRDefault="00E87D3E" w:rsidP="00E87D3E">
      <w:pPr>
        <w:rPr>
          <w:kern w:val="0"/>
        </w:rPr>
      </w:pPr>
    </w:p>
    <w:p w:rsidR="00E87D3E" w:rsidRDefault="00E87D3E" w:rsidP="00E87D3E">
      <w:pPr>
        <w:pStyle w:val="a5"/>
      </w:pPr>
      <w:r>
        <w:rPr>
          <w:rFonts w:hint="eastAsia"/>
        </w:rPr>
        <w:t>以上</w:t>
      </w: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sectPr w:rsidR="00E87D3E" w:rsidSect="003C2C1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31" w:rsidRDefault="00A55031">
      <w:r>
        <w:separator/>
      </w:r>
    </w:p>
  </w:endnote>
  <w:endnote w:type="continuationSeparator" w:id="0">
    <w:p w:rsidR="00A55031" w:rsidRDefault="00A5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31" w:rsidRDefault="00A55031">
      <w:r>
        <w:separator/>
      </w:r>
    </w:p>
  </w:footnote>
  <w:footnote w:type="continuationSeparator" w:id="0">
    <w:p w:rsidR="00A55031" w:rsidRDefault="00A5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B5B"/>
    <w:rsid w:val="0003608D"/>
    <w:rsid w:val="000411EC"/>
    <w:rsid w:val="00064E9B"/>
    <w:rsid w:val="000B1D92"/>
    <w:rsid w:val="000C29D0"/>
    <w:rsid w:val="000F0B23"/>
    <w:rsid w:val="00104DFA"/>
    <w:rsid w:val="00115201"/>
    <w:rsid w:val="001361A6"/>
    <w:rsid w:val="001E3BE7"/>
    <w:rsid w:val="001F654D"/>
    <w:rsid w:val="002D27B1"/>
    <w:rsid w:val="00324DD3"/>
    <w:rsid w:val="00380C14"/>
    <w:rsid w:val="003874A1"/>
    <w:rsid w:val="003C2C16"/>
    <w:rsid w:val="003D44D6"/>
    <w:rsid w:val="003F49C3"/>
    <w:rsid w:val="00420ACF"/>
    <w:rsid w:val="0043497F"/>
    <w:rsid w:val="00471171"/>
    <w:rsid w:val="004A13A0"/>
    <w:rsid w:val="004C5009"/>
    <w:rsid w:val="004D4550"/>
    <w:rsid w:val="005778D5"/>
    <w:rsid w:val="005A0DB6"/>
    <w:rsid w:val="005B7ADE"/>
    <w:rsid w:val="005C0676"/>
    <w:rsid w:val="005D5FA9"/>
    <w:rsid w:val="005F3DAB"/>
    <w:rsid w:val="006205F8"/>
    <w:rsid w:val="00665816"/>
    <w:rsid w:val="00680C1C"/>
    <w:rsid w:val="00681DF8"/>
    <w:rsid w:val="006C2517"/>
    <w:rsid w:val="006F0F1C"/>
    <w:rsid w:val="00747DE5"/>
    <w:rsid w:val="007532C2"/>
    <w:rsid w:val="00762394"/>
    <w:rsid w:val="00793F75"/>
    <w:rsid w:val="007B754E"/>
    <w:rsid w:val="007C2C89"/>
    <w:rsid w:val="007C62A6"/>
    <w:rsid w:val="00800FDC"/>
    <w:rsid w:val="00892F0E"/>
    <w:rsid w:val="008A3D14"/>
    <w:rsid w:val="00917694"/>
    <w:rsid w:val="00977D3A"/>
    <w:rsid w:val="009C184F"/>
    <w:rsid w:val="009D28CE"/>
    <w:rsid w:val="009E411A"/>
    <w:rsid w:val="009E5C56"/>
    <w:rsid w:val="00A31DA3"/>
    <w:rsid w:val="00A55031"/>
    <w:rsid w:val="00B03327"/>
    <w:rsid w:val="00B40545"/>
    <w:rsid w:val="00C03388"/>
    <w:rsid w:val="00C11B4B"/>
    <w:rsid w:val="00C1362F"/>
    <w:rsid w:val="00C27561"/>
    <w:rsid w:val="00C642C5"/>
    <w:rsid w:val="00C90CA3"/>
    <w:rsid w:val="00D040E3"/>
    <w:rsid w:val="00DE4EE7"/>
    <w:rsid w:val="00DF5C9C"/>
    <w:rsid w:val="00E027D5"/>
    <w:rsid w:val="00E167FE"/>
    <w:rsid w:val="00E87D3E"/>
    <w:rsid w:val="00EE1F5F"/>
    <w:rsid w:val="00EE23A2"/>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7B2059-5A06-48F9-AD5B-C2549EE9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高江洲 義伸</cp:lastModifiedBy>
  <cp:revision>2</cp:revision>
  <cp:lastPrinted>2015-04-07T08:45:00Z</cp:lastPrinted>
  <dcterms:created xsi:type="dcterms:W3CDTF">2018-09-21T01:15:00Z</dcterms:created>
  <dcterms:modified xsi:type="dcterms:W3CDTF">2018-09-21T01:15:00Z</dcterms:modified>
</cp:coreProperties>
</file>