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4A" w:rsidRPr="000F7AFE" w:rsidRDefault="006E6B64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（</w:t>
      </w:r>
      <w:r w:rsidR="00B056E3">
        <w:rPr>
          <w:rFonts w:hint="eastAsia"/>
          <w:b/>
          <w:sz w:val="24"/>
        </w:rPr>
        <w:t>別添</w:t>
      </w:r>
      <w:r>
        <w:rPr>
          <w:rFonts w:hint="eastAsia"/>
          <w:b/>
          <w:sz w:val="24"/>
        </w:rPr>
        <w:t>）</w:t>
      </w:r>
    </w:p>
    <w:p w:rsidR="005B2DEC" w:rsidRDefault="005B2DEC">
      <w:pPr>
        <w:rPr>
          <w:sz w:val="24"/>
        </w:rPr>
      </w:pPr>
    </w:p>
    <w:p w:rsidR="00BF364A" w:rsidRPr="00012C80" w:rsidRDefault="00CC646A" w:rsidP="00E2367B">
      <w:pPr>
        <w:jc w:val="center"/>
        <w:rPr>
          <w:b/>
          <w:bCs/>
          <w:sz w:val="32"/>
          <w:szCs w:val="32"/>
        </w:rPr>
      </w:pPr>
      <w:r w:rsidRPr="00012C80">
        <w:rPr>
          <w:rFonts w:hint="eastAsia"/>
          <w:b/>
          <w:bCs/>
          <w:sz w:val="32"/>
          <w:szCs w:val="32"/>
        </w:rPr>
        <w:t>「</w:t>
      </w:r>
      <w:r w:rsidRPr="00012C80">
        <w:rPr>
          <w:rFonts w:hint="eastAsia"/>
          <w:b/>
          <w:bCs/>
          <w:sz w:val="32"/>
          <w:szCs w:val="32"/>
        </w:rPr>
        <w:t xml:space="preserve"> </w:t>
      </w:r>
      <w:r w:rsidR="00BF364A" w:rsidRPr="00012C80">
        <w:rPr>
          <w:rFonts w:hint="eastAsia"/>
          <w:b/>
          <w:bCs/>
          <w:sz w:val="32"/>
          <w:szCs w:val="32"/>
        </w:rPr>
        <w:t>仕</w:t>
      </w:r>
      <w:r w:rsidRPr="00012C80">
        <w:rPr>
          <w:rFonts w:hint="eastAsia"/>
          <w:b/>
          <w:bCs/>
          <w:sz w:val="32"/>
          <w:szCs w:val="32"/>
        </w:rPr>
        <w:t xml:space="preserve">　</w:t>
      </w:r>
      <w:r w:rsidR="00BF364A" w:rsidRPr="00012C80">
        <w:rPr>
          <w:rFonts w:hint="eastAsia"/>
          <w:b/>
          <w:bCs/>
          <w:sz w:val="32"/>
          <w:szCs w:val="32"/>
        </w:rPr>
        <w:t>様</w:t>
      </w:r>
      <w:r w:rsidRPr="00012C80">
        <w:rPr>
          <w:rFonts w:hint="eastAsia"/>
          <w:b/>
          <w:bCs/>
          <w:sz w:val="32"/>
          <w:szCs w:val="32"/>
        </w:rPr>
        <w:t xml:space="preserve">　</w:t>
      </w:r>
      <w:r w:rsidR="00BF364A" w:rsidRPr="00012C80">
        <w:rPr>
          <w:rFonts w:hint="eastAsia"/>
          <w:b/>
          <w:bCs/>
          <w:sz w:val="32"/>
          <w:szCs w:val="32"/>
        </w:rPr>
        <w:t>書</w:t>
      </w:r>
      <w:r w:rsidRPr="00012C80">
        <w:rPr>
          <w:rFonts w:hint="eastAsia"/>
          <w:b/>
          <w:bCs/>
          <w:sz w:val="32"/>
          <w:szCs w:val="32"/>
        </w:rPr>
        <w:t xml:space="preserve"> </w:t>
      </w:r>
      <w:r w:rsidRPr="00012C80">
        <w:rPr>
          <w:rFonts w:hint="eastAsia"/>
          <w:b/>
          <w:bCs/>
          <w:sz w:val="32"/>
          <w:szCs w:val="32"/>
        </w:rPr>
        <w:t>」</w:t>
      </w:r>
    </w:p>
    <w:p w:rsidR="006736C9" w:rsidRDefault="006736C9" w:rsidP="006736C9">
      <w:pPr>
        <w:ind w:firstLineChars="2600" w:firstLine="6786"/>
        <w:rPr>
          <w:b/>
          <w:bCs/>
          <w:sz w:val="26"/>
        </w:rPr>
      </w:pPr>
    </w:p>
    <w:p w:rsidR="00BA2874" w:rsidRDefault="00BA2874">
      <w:pPr>
        <w:rPr>
          <w:sz w:val="24"/>
        </w:rPr>
      </w:pPr>
    </w:p>
    <w:p w:rsidR="00423865" w:rsidRDefault="00423865" w:rsidP="000E207A">
      <w:pPr>
        <w:outlineLvl w:val="0"/>
        <w:rPr>
          <w:b/>
          <w:bCs/>
          <w:sz w:val="24"/>
        </w:rPr>
      </w:pPr>
    </w:p>
    <w:p w:rsidR="00BF364A" w:rsidRPr="000E207A" w:rsidRDefault="00BF364A" w:rsidP="000E207A">
      <w:pPr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１　装丁等については、次のとおりとする。</w:t>
      </w:r>
    </w:p>
    <w:p w:rsidR="00BF364A" w:rsidRDefault="0095489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規　　格　　　Ａ４版、</w:t>
      </w:r>
      <w:r w:rsidR="0068070F">
        <w:rPr>
          <w:rFonts w:hint="eastAsia"/>
          <w:sz w:val="24"/>
        </w:rPr>
        <w:t>左</w:t>
      </w:r>
      <w:r w:rsidR="00BF364A">
        <w:rPr>
          <w:rFonts w:hint="eastAsia"/>
          <w:sz w:val="24"/>
        </w:rPr>
        <w:t>とじ</w:t>
      </w:r>
    </w:p>
    <w:p w:rsidR="00BF364A" w:rsidRDefault="00BF36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ページ数　　　２０ページ</w:t>
      </w:r>
    </w:p>
    <w:p w:rsidR="005B2DEC" w:rsidRPr="005B2DEC" w:rsidRDefault="00BF364A" w:rsidP="005B2DEC">
      <w:pPr>
        <w:numPr>
          <w:ilvl w:val="0"/>
          <w:numId w:val="1"/>
        </w:numPr>
        <w:rPr>
          <w:sz w:val="24"/>
          <w:u w:val="single"/>
        </w:rPr>
      </w:pPr>
      <w:r>
        <w:rPr>
          <w:rFonts w:hint="eastAsia"/>
          <w:sz w:val="24"/>
        </w:rPr>
        <w:t xml:space="preserve">発行回数　　　</w:t>
      </w:r>
      <w:r w:rsidRPr="005B2DEC">
        <w:rPr>
          <w:rFonts w:hint="eastAsia"/>
          <w:sz w:val="24"/>
          <w:u w:val="single"/>
        </w:rPr>
        <w:t>年</w:t>
      </w:r>
      <w:r w:rsidR="00EC5815" w:rsidRPr="00DD6DC8">
        <w:rPr>
          <w:rFonts w:hint="eastAsia"/>
          <w:sz w:val="24"/>
          <w:u w:val="single"/>
        </w:rPr>
        <w:t>４</w:t>
      </w:r>
      <w:r w:rsidR="00A122B6" w:rsidRPr="00DD6DC8">
        <w:rPr>
          <w:rFonts w:hint="eastAsia"/>
          <w:sz w:val="24"/>
          <w:u w:val="single"/>
        </w:rPr>
        <w:t>回</w:t>
      </w:r>
      <w:r w:rsidR="00A122B6" w:rsidRPr="005B2DEC">
        <w:rPr>
          <w:rFonts w:hint="eastAsia"/>
          <w:sz w:val="24"/>
          <w:u w:val="single"/>
        </w:rPr>
        <w:t>（７月、１０</w:t>
      </w:r>
      <w:r w:rsidR="00A122B6" w:rsidRPr="00EC5815">
        <w:rPr>
          <w:rFonts w:hint="eastAsia"/>
          <w:sz w:val="24"/>
          <w:u w:val="single"/>
        </w:rPr>
        <w:t>月、</w:t>
      </w:r>
      <w:r w:rsidR="00EC5815" w:rsidRPr="00EC5815">
        <w:rPr>
          <w:rFonts w:hint="eastAsia"/>
          <w:sz w:val="24"/>
          <w:u w:val="single"/>
        </w:rPr>
        <w:t>１</w:t>
      </w:r>
      <w:r w:rsidR="00A122B6" w:rsidRPr="00EC5815">
        <w:rPr>
          <w:rFonts w:hint="eastAsia"/>
          <w:sz w:val="24"/>
          <w:u w:val="single"/>
        </w:rPr>
        <w:t>２月</w:t>
      </w:r>
      <w:r w:rsidR="00EC5815" w:rsidRPr="00EC5815">
        <w:rPr>
          <w:rFonts w:hint="eastAsia"/>
          <w:sz w:val="24"/>
          <w:u w:val="single"/>
        </w:rPr>
        <w:t>、</w:t>
      </w:r>
      <w:r w:rsidR="0034094D">
        <w:rPr>
          <w:rFonts w:hint="eastAsia"/>
          <w:sz w:val="24"/>
          <w:u w:val="single"/>
        </w:rPr>
        <w:t>Ｈ</w:t>
      </w:r>
      <w:r w:rsidR="00FC44F6">
        <w:rPr>
          <w:rFonts w:hint="eastAsia"/>
          <w:sz w:val="24"/>
          <w:u w:val="single"/>
        </w:rPr>
        <w:t>３１</w:t>
      </w:r>
      <w:r w:rsidR="000462C6" w:rsidRPr="000462C6">
        <w:rPr>
          <w:rFonts w:hint="eastAsia"/>
          <w:sz w:val="24"/>
          <w:u w:val="single"/>
        </w:rPr>
        <w:t>年</w:t>
      </w:r>
      <w:r w:rsidR="00EC5815" w:rsidRPr="000462C6">
        <w:rPr>
          <w:rFonts w:hint="eastAsia"/>
          <w:sz w:val="24"/>
          <w:u w:val="single"/>
        </w:rPr>
        <w:t>３</w:t>
      </w:r>
      <w:r w:rsidR="00EC5815" w:rsidRPr="00EC5815">
        <w:rPr>
          <w:rFonts w:hint="eastAsia"/>
          <w:sz w:val="24"/>
          <w:u w:val="single"/>
        </w:rPr>
        <w:t>月</w:t>
      </w:r>
      <w:r w:rsidRPr="00EC5815">
        <w:rPr>
          <w:rFonts w:hint="eastAsia"/>
          <w:sz w:val="24"/>
          <w:u w:val="single"/>
        </w:rPr>
        <w:t>）</w:t>
      </w:r>
    </w:p>
    <w:p w:rsidR="00BF364A" w:rsidRDefault="00FC44F6" w:rsidP="00BF36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発行部数　　　各回　１５</w:t>
      </w:r>
      <w:r w:rsidR="00C755E0">
        <w:rPr>
          <w:rFonts w:hint="eastAsia"/>
          <w:sz w:val="24"/>
        </w:rPr>
        <w:t>，０</w:t>
      </w:r>
      <w:r w:rsidR="00BF364A">
        <w:rPr>
          <w:rFonts w:hint="eastAsia"/>
          <w:sz w:val="24"/>
        </w:rPr>
        <w:t>００部</w:t>
      </w:r>
    </w:p>
    <w:p w:rsidR="00BF364A" w:rsidRDefault="00270B5B" w:rsidP="00333BF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紙　　質　　　</w:t>
      </w:r>
      <w:r w:rsidR="00333BFF">
        <w:rPr>
          <w:rFonts w:hint="eastAsia"/>
          <w:sz w:val="24"/>
        </w:rPr>
        <w:t>マット</w:t>
      </w:r>
      <w:r w:rsidR="00BF364A">
        <w:rPr>
          <w:rFonts w:hint="eastAsia"/>
          <w:sz w:val="24"/>
        </w:rPr>
        <w:t>コート</w:t>
      </w:r>
      <w:r w:rsidR="00F82D58">
        <w:rPr>
          <w:rFonts w:hint="eastAsia"/>
          <w:sz w:val="24"/>
        </w:rPr>
        <w:t xml:space="preserve">　表紙</w:t>
      </w:r>
      <w:r w:rsidR="0034094D">
        <w:rPr>
          <w:rFonts w:hint="eastAsia"/>
          <w:sz w:val="24"/>
        </w:rPr>
        <w:t>７０．５</w:t>
      </w:r>
      <w:r w:rsidR="00F82D58">
        <w:rPr>
          <w:rFonts w:hint="eastAsia"/>
          <w:sz w:val="24"/>
        </w:rPr>
        <w:t>㎏／本文</w:t>
      </w:r>
      <w:r w:rsidR="0034094D">
        <w:rPr>
          <w:rFonts w:hint="eastAsia"/>
          <w:sz w:val="24"/>
        </w:rPr>
        <w:t>５７．５</w:t>
      </w:r>
      <w:r w:rsidR="00F82D58">
        <w:rPr>
          <w:rFonts w:hint="eastAsia"/>
          <w:sz w:val="24"/>
        </w:rPr>
        <w:t>㎏</w:t>
      </w:r>
    </w:p>
    <w:p w:rsidR="00BF364A" w:rsidRDefault="00BF36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印　　刷　　　カラーオフセット４色刷　（２０ページ）</w:t>
      </w:r>
    </w:p>
    <w:p w:rsidR="00BF364A" w:rsidRDefault="00BF36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写　　真　　　</w:t>
      </w:r>
      <w:r w:rsidR="0034094D">
        <w:rPr>
          <w:rFonts w:hint="eastAsia"/>
          <w:sz w:val="24"/>
        </w:rPr>
        <w:t>４</w:t>
      </w:r>
      <w:r>
        <w:rPr>
          <w:rFonts w:hint="eastAsia"/>
          <w:sz w:val="24"/>
        </w:rPr>
        <w:t>色</w:t>
      </w:r>
    </w:p>
    <w:p w:rsidR="00BF364A" w:rsidRDefault="00BF36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カット類　　　必要に応じ、受託業者が作成する。</w:t>
      </w:r>
    </w:p>
    <w:p w:rsidR="00BF364A" w:rsidRDefault="00BF36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レイアウト　　受託業者が行う。</w:t>
      </w:r>
    </w:p>
    <w:p w:rsidR="0047586B" w:rsidRDefault="0047586B" w:rsidP="00BA2874">
      <w:pPr>
        <w:tabs>
          <w:tab w:val="left" w:pos="900"/>
        </w:tabs>
        <w:outlineLvl w:val="0"/>
        <w:rPr>
          <w:b/>
          <w:bCs/>
          <w:sz w:val="24"/>
        </w:rPr>
      </w:pPr>
    </w:p>
    <w:p w:rsidR="00BA2874" w:rsidRPr="00BA2874" w:rsidRDefault="00BA2874" w:rsidP="00BA2874">
      <w:pPr>
        <w:tabs>
          <w:tab w:val="left" w:pos="900"/>
        </w:tabs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２</w:t>
      </w:r>
      <w:r w:rsidR="00217BFC">
        <w:rPr>
          <w:b/>
          <w:bCs/>
          <w:sz w:val="24"/>
        </w:rPr>
        <w:t xml:space="preserve">　</w:t>
      </w:r>
      <w:r w:rsidR="00217BFC">
        <w:rPr>
          <w:rFonts w:hint="eastAsia"/>
          <w:b/>
          <w:bCs/>
          <w:sz w:val="24"/>
        </w:rPr>
        <w:t>誌</w:t>
      </w:r>
      <w:r>
        <w:rPr>
          <w:b/>
          <w:bCs/>
          <w:sz w:val="24"/>
        </w:rPr>
        <w:t>面構成</w:t>
      </w:r>
    </w:p>
    <w:p w:rsidR="00BA2874" w:rsidRDefault="00BA2874" w:rsidP="00BA28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時代のニーズに応じた情報内容であり、写真、イラスト、図表等を用いて明るく、楽しく、読みやすい誌面づくりを心掛ける。</w:t>
      </w:r>
    </w:p>
    <w:p w:rsidR="00BA2874" w:rsidRPr="006379AB" w:rsidRDefault="00BA2874" w:rsidP="00BA2874">
      <w:pPr>
        <w:ind w:firstLineChars="100" w:firstLine="240"/>
        <w:rPr>
          <w:sz w:val="24"/>
        </w:rPr>
      </w:pPr>
    </w:p>
    <w:p w:rsidR="00BA2874" w:rsidRDefault="00696D36" w:rsidP="00BA2874">
      <w:pPr>
        <w:numPr>
          <w:ilvl w:val="0"/>
          <w:numId w:val="10"/>
        </w:numPr>
        <w:tabs>
          <w:tab w:val="left" w:pos="720"/>
          <w:tab w:val="left" w:pos="7380"/>
        </w:tabs>
        <w:rPr>
          <w:sz w:val="24"/>
        </w:rPr>
      </w:pPr>
      <w:r>
        <w:rPr>
          <w:rFonts w:hint="eastAsia"/>
          <w:sz w:val="24"/>
          <w:shd w:val="pct15" w:color="auto" w:fill="FFFFFF"/>
        </w:rPr>
        <w:t>表</w:t>
      </w:r>
      <w:r w:rsidR="00BA2874" w:rsidRPr="003925E1">
        <w:rPr>
          <w:rFonts w:hint="eastAsia"/>
          <w:sz w:val="24"/>
          <w:shd w:val="pct15" w:color="auto" w:fill="FFFFFF"/>
        </w:rPr>
        <w:t xml:space="preserve">　紙</w:t>
      </w:r>
      <w:r w:rsidR="00BA2874">
        <w:rPr>
          <w:rFonts w:hint="eastAsia"/>
          <w:sz w:val="24"/>
          <w:shd w:val="pct15" w:color="auto" w:fill="FFFFFF"/>
        </w:rPr>
        <w:t xml:space="preserve">　</w:t>
      </w:r>
      <w:r w:rsidR="00BA2874" w:rsidRPr="003925E1">
        <w:rPr>
          <w:rFonts w:hint="eastAsia"/>
          <w:sz w:val="24"/>
          <w:shd w:val="pct15" w:color="auto" w:fill="FFFFFF"/>
        </w:rPr>
        <w:t>（企画提案）</w:t>
      </w:r>
      <w:r w:rsidR="00BA2874">
        <w:rPr>
          <w:rFonts w:hint="eastAsia"/>
          <w:sz w:val="24"/>
        </w:rPr>
        <w:t xml:space="preserve">　　　　　　　　　　　　　　　　　</w:t>
      </w:r>
      <w:r w:rsidR="00BA2874">
        <w:rPr>
          <w:rFonts w:hint="eastAsia"/>
          <w:sz w:val="24"/>
        </w:rPr>
        <w:t xml:space="preserve"> </w:t>
      </w:r>
      <w:r w:rsidR="00BA2874" w:rsidRPr="00696956">
        <w:rPr>
          <w:rFonts w:hint="eastAsia"/>
          <w:sz w:val="24"/>
        </w:rPr>
        <w:t>１ページ</w:t>
      </w:r>
    </w:p>
    <w:p w:rsidR="00BA2874" w:rsidRDefault="00BA2874" w:rsidP="00566C7F">
      <w:pPr>
        <w:numPr>
          <w:ilvl w:val="0"/>
          <w:numId w:val="10"/>
        </w:numPr>
        <w:jc w:val="left"/>
        <w:rPr>
          <w:sz w:val="24"/>
        </w:rPr>
      </w:pPr>
      <w:r w:rsidRPr="004D6AA7">
        <w:rPr>
          <w:rFonts w:hint="eastAsia"/>
          <w:sz w:val="24"/>
        </w:rPr>
        <w:t>目次欄</w:t>
      </w:r>
      <w:r w:rsidR="00566C7F">
        <w:rPr>
          <w:rFonts w:hint="eastAsia"/>
          <w:sz w:val="24"/>
        </w:rPr>
        <w:t>・いきいき健康ランチ</w:t>
      </w:r>
      <w:r w:rsidRPr="004D6AA7">
        <w:rPr>
          <w:rFonts w:hint="eastAsia"/>
          <w:sz w:val="24"/>
        </w:rPr>
        <w:t xml:space="preserve">　</w:t>
      </w:r>
      <w:r w:rsidR="0038750D">
        <w:rPr>
          <w:rFonts w:hint="eastAsia"/>
          <w:sz w:val="24"/>
        </w:rPr>
        <w:t>（取材</w:t>
      </w:r>
      <w:r w:rsidRPr="004D6AA7">
        <w:rPr>
          <w:rFonts w:hint="eastAsia"/>
          <w:sz w:val="24"/>
        </w:rPr>
        <w:t>）</w:t>
      </w:r>
      <w:r w:rsidR="004D6AA7">
        <w:rPr>
          <w:rFonts w:hint="eastAsia"/>
          <w:sz w:val="24"/>
        </w:rPr>
        <w:t xml:space="preserve">　</w:t>
      </w:r>
      <w:r w:rsidR="0038750D">
        <w:rPr>
          <w:rFonts w:hint="eastAsia"/>
          <w:sz w:val="24"/>
        </w:rPr>
        <w:t xml:space="preserve">　　　</w:t>
      </w:r>
      <w:r w:rsidR="00566C7F">
        <w:rPr>
          <w:rFonts w:hint="eastAsia"/>
          <w:sz w:val="24"/>
        </w:rPr>
        <w:t xml:space="preserve">　　　　　</w:t>
      </w:r>
      <w:r w:rsidR="00566C7F">
        <w:rPr>
          <w:rFonts w:hint="eastAsia"/>
          <w:sz w:val="24"/>
        </w:rPr>
        <w:t xml:space="preserve"> </w:t>
      </w:r>
      <w:r w:rsidRPr="00696956">
        <w:rPr>
          <w:rFonts w:hint="eastAsia"/>
          <w:sz w:val="24"/>
        </w:rPr>
        <w:t>２ページ</w:t>
      </w:r>
    </w:p>
    <w:p w:rsidR="00EB60D9" w:rsidRDefault="00BA2874" w:rsidP="00BA2874">
      <w:pPr>
        <w:numPr>
          <w:ilvl w:val="0"/>
          <w:numId w:val="10"/>
        </w:numPr>
        <w:rPr>
          <w:sz w:val="24"/>
        </w:rPr>
      </w:pPr>
      <w:r w:rsidRPr="003925E1">
        <w:rPr>
          <w:rFonts w:hint="eastAsia"/>
          <w:sz w:val="24"/>
          <w:shd w:val="pct15" w:color="auto" w:fill="FFFFFF"/>
        </w:rPr>
        <w:t>特　集：健康</w:t>
      </w:r>
      <w:r>
        <w:rPr>
          <w:rFonts w:hint="eastAsia"/>
          <w:sz w:val="24"/>
          <w:shd w:val="pct15" w:color="auto" w:fill="FFFFFF"/>
        </w:rPr>
        <w:t>全般に関する課題</w:t>
      </w:r>
      <w:r w:rsidRPr="003925E1">
        <w:rPr>
          <w:rFonts w:hint="eastAsia"/>
          <w:sz w:val="24"/>
          <w:shd w:val="pct15" w:color="auto" w:fill="FFFFFF"/>
        </w:rPr>
        <w:t>（企画提案）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 w:rsidRPr="00696956">
        <w:rPr>
          <w:rFonts w:hint="eastAsia"/>
          <w:sz w:val="24"/>
        </w:rPr>
        <w:t>４ページ</w:t>
      </w:r>
      <w:r>
        <w:rPr>
          <w:rFonts w:hint="eastAsia"/>
          <w:sz w:val="24"/>
        </w:rPr>
        <w:t xml:space="preserve">　</w:t>
      </w:r>
    </w:p>
    <w:p w:rsidR="00BA2874" w:rsidRPr="008E3982" w:rsidRDefault="004E0CBB" w:rsidP="008E3982">
      <w:pPr>
        <w:numPr>
          <w:ilvl w:val="0"/>
          <w:numId w:val="10"/>
        </w:numPr>
        <w:jc w:val="left"/>
        <w:rPr>
          <w:sz w:val="24"/>
        </w:rPr>
      </w:pPr>
      <w:r w:rsidRPr="004E0CBB">
        <w:rPr>
          <w:rFonts w:hint="eastAsia"/>
          <w:sz w:val="24"/>
          <w:shd w:val="pct15" w:color="auto" w:fill="FFFFFF"/>
        </w:rPr>
        <w:t>自　由（企画提案）</w:t>
      </w:r>
      <w:r w:rsidR="00D36AFD" w:rsidRPr="004E0CBB">
        <w:rPr>
          <w:sz w:val="24"/>
          <w:shd w:val="pct15" w:color="auto" w:fill="FFFFFF"/>
        </w:rPr>
        <w:t xml:space="preserve">　</w:t>
      </w:r>
      <w:r w:rsidR="00BA2874">
        <w:rPr>
          <w:rFonts w:hint="eastAsia"/>
          <w:sz w:val="24"/>
        </w:rPr>
        <w:t xml:space="preserve">　　　　　　　　　</w:t>
      </w:r>
      <w:r w:rsidR="00D36AFD">
        <w:rPr>
          <w:rFonts w:hint="eastAsia"/>
          <w:sz w:val="24"/>
        </w:rPr>
        <w:t xml:space="preserve">　</w:t>
      </w:r>
      <w:r w:rsidR="008E3982">
        <w:rPr>
          <w:sz w:val="24"/>
        </w:rPr>
        <w:t xml:space="preserve">　　　　</w:t>
      </w:r>
      <w:r w:rsidR="008E3982">
        <w:rPr>
          <w:rFonts w:hint="eastAsia"/>
          <w:sz w:val="24"/>
        </w:rPr>
        <w:t xml:space="preserve">　</w:t>
      </w:r>
      <w:r w:rsidR="008E3982">
        <w:rPr>
          <w:sz w:val="24"/>
        </w:rPr>
        <w:t xml:space="preserve">　　</w:t>
      </w:r>
      <w:r w:rsidR="008E3982">
        <w:rPr>
          <w:sz w:val="24"/>
        </w:rPr>
        <w:t xml:space="preserve"> </w:t>
      </w:r>
      <w:r w:rsidR="008E3982">
        <w:rPr>
          <w:rFonts w:hint="eastAsia"/>
          <w:sz w:val="24"/>
        </w:rPr>
        <w:t>２</w:t>
      </w:r>
      <w:r w:rsidR="00D36AFD">
        <w:rPr>
          <w:rFonts w:hint="eastAsia"/>
          <w:sz w:val="24"/>
        </w:rPr>
        <w:t>ページ</w:t>
      </w:r>
      <w:r w:rsidR="000F74D6" w:rsidRPr="008E3982">
        <w:rPr>
          <w:rFonts w:hint="eastAsia"/>
          <w:sz w:val="24"/>
        </w:rPr>
        <w:t xml:space="preserve">                  </w:t>
      </w:r>
      <w:r w:rsidR="00BA2874" w:rsidRPr="008E3982">
        <w:rPr>
          <w:rFonts w:hint="eastAsia"/>
          <w:sz w:val="24"/>
        </w:rPr>
        <w:t xml:space="preserve"> </w:t>
      </w:r>
      <w:r w:rsidR="00BA2874" w:rsidRPr="008E3982">
        <w:rPr>
          <w:rFonts w:hint="eastAsia"/>
          <w:sz w:val="24"/>
        </w:rPr>
        <w:t xml:space="preserve">　　　</w:t>
      </w:r>
    </w:p>
    <w:p w:rsidR="00BA2874" w:rsidRDefault="0047586B" w:rsidP="00BA2874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運動</w:t>
      </w:r>
      <w:r w:rsidRPr="00251A2E">
        <w:rPr>
          <w:rFonts w:hint="eastAsia"/>
          <w:sz w:val="24"/>
        </w:rPr>
        <w:t xml:space="preserve">情報　</w:t>
      </w:r>
      <w:r w:rsidRPr="00251A2E">
        <w:rPr>
          <w:rFonts w:hint="eastAsia"/>
          <w:sz w:val="24"/>
        </w:rPr>
        <w:t>(</w:t>
      </w:r>
      <w:r w:rsidRPr="00251A2E">
        <w:rPr>
          <w:rFonts w:hint="eastAsia"/>
          <w:sz w:val="24"/>
        </w:rPr>
        <w:t>原稿</w:t>
      </w:r>
      <w:r w:rsidR="00E02C60">
        <w:rPr>
          <w:rFonts w:hint="eastAsia"/>
          <w:sz w:val="24"/>
        </w:rPr>
        <w:t>提供</w:t>
      </w:r>
      <w:r w:rsidRPr="00251A2E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E02C6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</w:t>
      </w:r>
      <w:r>
        <w:rPr>
          <w:rFonts w:hint="eastAsia"/>
          <w:sz w:val="24"/>
        </w:rPr>
        <w:t xml:space="preserve">   </w:t>
      </w:r>
      <w:r w:rsidR="00BA2874">
        <w:rPr>
          <w:rFonts w:hint="eastAsia"/>
          <w:sz w:val="24"/>
        </w:rPr>
        <w:t>１ページ</w:t>
      </w:r>
    </w:p>
    <w:p w:rsidR="00BA2874" w:rsidRPr="0047586B" w:rsidRDefault="0047586B" w:rsidP="0047586B">
      <w:pPr>
        <w:numPr>
          <w:ilvl w:val="0"/>
          <w:numId w:val="10"/>
        </w:numPr>
        <w:rPr>
          <w:sz w:val="24"/>
        </w:rPr>
      </w:pPr>
      <w:r w:rsidRPr="00251A2E">
        <w:rPr>
          <w:rFonts w:hint="eastAsia"/>
          <w:sz w:val="24"/>
        </w:rPr>
        <w:t xml:space="preserve">栄養情報　</w:t>
      </w:r>
      <w:r w:rsidRPr="00251A2E">
        <w:rPr>
          <w:rFonts w:hint="eastAsia"/>
          <w:sz w:val="24"/>
        </w:rPr>
        <w:t>(</w:t>
      </w:r>
      <w:r w:rsidRPr="00251A2E">
        <w:rPr>
          <w:rFonts w:hint="eastAsia"/>
          <w:sz w:val="24"/>
        </w:rPr>
        <w:t>原稿</w:t>
      </w:r>
      <w:r w:rsidR="00E02C60">
        <w:rPr>
          <w:rFonts w:hint="eastAsia"/>
          <w:sz w:val="24"/>
        </w:rPr>
        <w:t>提供</w:t>
      </w:r>
      <w:r w:rsidRPr="00251A2E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E02C60">
        <w:rPr>
          <w:sz w:val="24"/>
        </w:rPr>
        <w:t xml:space="preserve">　</w:t>
      </w:r>
      <w:r w:rsidR="00E02C60"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</w:t>
      </w:r>
      <w:r w:rsidRPr="0047586B">
        <w:rPr>
          <w:rFonts w:hint="eastAsia"/>
          <w:sz w:val="24"/>
        </w:rPr>
        <w:t>１</w:t>
      </w:r>
      <w:r w:rsidR="00BA2874" w:rsidRPr="0047586B">
        <w:rPr>
          <w:rFonts w:hint="eastAsia"/>
          <w:sz w:val="24"/>
        </w:rPr>
        <w:t>ページ</w:t>
      </w:r>
    </w:p>
    <w:p w:rsidR="00BA2874" w:rsidRDefault="004D6AA7" w:rsidP="00BA2874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保健師</w:t>
      </w:r>
      <w:r w:rsidR="00CD3C04">
        <w:rPr>
          <w:rFonts w:hint="eastAsia"/>
          <w:sz w:val="24"/>
        </w:rPr>
        <w:t>ページ</w:t>
      </w:r>
      <w:r w:rsidR="00BA2874">
        <w:rPr>
          <w:rFonts w:hint="eastAsia"/>
          <w:sz w:val="24"/>
        </w:rPr>
        <w:t xml:space="preserve"> (</w:t>
      </w:r>
      <w:r w:rsidR="00BA2874">
        <w:rPr>
          <w:rFonts w:hint="eastAsia"/>
          <w:sz w:val="24"/>
        </w:rPr>
        <w:t>原稿</w:t>
      </w:r>
      <w:r w:rsidR="00E02C60">
        <w:rPr>
          <w:rFonts w:hint="eastAsia"/>
          <w:sz w:val="24"/>
        </w:rPr>
        <w:t>提供</w:t>
      </w:r>
      <w:r w:rsidR="00BA2874">
        <w:rPr>
          <w:rFonts w:hint="eastAsia"/>
          <w:sz w:val="24"/>
        </w:rPr>
        <w:t>)</w:t>
      </w:r>
      <w:r w:rsidR="00E02C60">
        <w:rPr>
          <w:rFonts w:hint="eastAsia"/>
          <w:sz w:val="24"/>
        </w:rPr>
        <w:t xml:space="preserve">　　　</w:t>
      </w:r>
      <w:r w:rsidR="00BA2874">
        <w:rPr>
          <w:rFonts w:hint="eastAsia"/>
          <w:sz w:val="24"/>
        </w:rPr>
        <w:t xml:space="preserve">　　　　　　</w:t>
      </w:r>
      <w:r w:rsidR="00BA2874" w:rsidRPr="00696956">
        <w:rPr>
          <w:rFonts w:hint="eastAsia"/>
          <w:sz w:val="24"/>
        </w:rPr>
        <w:t xml:space="preserve">　</w:t>
      </w:r>
      <w:r w:rsidR="00CD3C04">
        <w:rPr>
          <w:rFonts w:hint="eastAsia"/>
          <w:sz w:val="24"/>
        </w:rPr>
        <w:t xml:space="preserve">　　　</w:t>
      </w:r>
      <w:r w:rsidR="00BA2874">
        <w:rPr>
          <w:rFonts w:hint="eastAsia"/>
          <w:sz w:val="24"/>
        </w:rPr>
        <w:t xml:space="preserve">　　</w:t>
      </w:r>
      <w:r w:rsidR="00BA2874">
        <w:rPr>
          <w:rFonts w:hint="eastAsia"/>
          <w:sz w:val="24"/>
        </w:rPr>
        <w:t xml:space="preserve">   </w:t>
      </w:r>
      <w:r w:rsidR="00BA2874" w:rsidRPr="00696956">
        <w:rPr>
          <w:rFonts w:hint="eastAsia"/>
          <w:sz w:val="24"/>
        </w:rPr>
        <w:t>１ページ</w:t>
      </w:r>
    </w:p>
    <w:p w:rsidR="00BA2874" w:rsidRPr="008E3982" w:rsidRDefault="008E3982" w:rsidP="008E3982">
      <w:pPr>
        <w:numPr>
          <w:ilvl w:val="0"/>
          <w:numId w:val="10"/>
        </w:numPr>
        <w:rPr>
          <w:sz w:val="24"/>
        </w:rPr>
      </w:pPr>
      <w:r w:rsidRPr="008E3982">
        <w:rPr>
          <w:rFonts w:hint="eastAsia"/>
          <w:sz w:val="24"/>
        </w:rPr>
        <w:t xml:space="preserve">ニュースポーツ特集（取材）　</w:t>
      </w:r>
      <w:r w:rsidRPr="008E3982">
        <w:rPr>
          <w:sz w:val="24"/>
        </w:rPr>
        <w:t xml:space="preserve">　　　　　　　　　　　　　</w:t>
      </w:r>
      <w:r w:rsidRPr="008E3982">
        <w:rPr>
          <w:rFonts w:hint="eastAsia"/>
          <w:sz w:val="24"/>
        </w:rPr>
        <w:t xml:space="preserve">　</w:t>
      </w:r>
      <w:r w:rsidR="00BA2874" w:rsidRPr="008E3982">
        <w:rPr>
          <w:rFonts w:hint="eastAsia"/>
          <w:sz w:val="24"/>
        </w:rPr>
        <w:t>１ページ</w:t>
      </w:r>
    </w:p>
    <w:p w:rsidR="00BA2874" w:rsidRDefault="00EB60D9" w:rsidP="00EB60D9">
      <w:pPr>
        <w:ind w:rightChars="-124" w:right="-2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8E3982">
        <w:rPr>
          <w:rFonts w:hint="eastAsia"/>
          <w:sz w:val="24"/>
        </w:rPr>
        <w:t>９</w:t>
      </w:r>
      <w:r>
        <w:rPr>
          <w:rFonts w:hint="eastAsia"/>
          <w:sz w:val="24"/>
        </w:rPr>
        <w:t>）</w:t>
      </w:r>
      <w:r w:rsidR="0047586B">
        <w:rPr>
          <w:rFonts w:hint="eastAsia"/>
          <w:sz w:val="24"/>
        </w:rPr>
        <w:t>編集会議内で内容を決定</w:t>
      </w:r>
      <w:r w:rsidR="0047586B">
        <w:rPr>
          <w:rFonts w:hint="eastAsia"/>
          <w:sz w:val="24"/>
        </w:rPr>
        <w:t xml:space="preserve">  </w:t>
      </w:r>
      <w:r w:rsidR="00BA2874">
        <w:rPr>
          <w:rFonts w:hint="eastAsia"/>
          <w:sz w:val="24"/>
        </w:rPr>
        <w:t xml:space="preserve">　　　　　　　　　　</w:t>
      </w:r>
      <w:r w:rsidR="00BA2874" w:rsidRPr="00696956">
        <w:rPr>
          <w:rFonts w:hint="eastAsia"/>
          <w:sz w:val="24"/>
        </w:rPr>
        <w:t xml:space="preserve"> </w:t>
      </w:r>
      <w:r w:rsidR="00BA2874">
        <w:rPr>
          <w:rFonts w:hint="eastAsia"/>
          <w:sz w:val="24"/>
        </w:rPr>
        <w:t xml:space="preserve">     </w:t>
      </w:r>
      <w:r w:rsidR="00696D36">
        <w:rPr>
          <w:rFonts w:hint="eastAsia"/>
          <w:sz w:val="24"/>
        </w:rPr>
        <w:t xml:space="preserve">　　</w:t>
      </w:r>
      <w:r w:rsidR="00BA2874">
        <w:rPr>
          <w:rFonts w:hint="eastAsia"/>
          <w:sz w:val="24"/>
        </w:rPr>
        <w:t xml:space="preserve"> </w:t>
      </w:r>
      <w:r w:rsidR="00BA2874" w:rsidRPr="00696956">
        <w:rPr>
          <w:rFonts w:hint="eastAsia"/>
          <w:sz w:val="24"/>
        </w:rPr>
        <w:t>２ページ</w:t>
      </w:r>
    </w:p>
    <w:p w:rsidR="00BA2874" w:rsidRDefault="00BA2874" w:rsidP="00BA2874">
      <w:pPr>
        <w:rPr>
          <w:sz w:val="24"/>
        </w:rPr>
      </w:pPr>
      <w:r w:rsidRPr="003A1130">
        <w:rPr>
          <w:rFonts w:hint="eastAsia"/>
          <w:sz w:val="24"/>
        </w:rPr>
        <w:t>（</w:t>
      </w:r>
      <w:r w:rsidR="008E3982">
        <w:rPr>
          <w:rFonts w:hint="eastAsia"/>
          <w:sz w:val="24"/>
        </w:rPr>
        <w:t>10</w:t>
      </w:r>
      <w:r w:rsidRPr="003A1130">
        <w:rPr>
          <w:rFonts w:hint="eastAsia"/>
          <w:sz w:val="24"/>
        </w:rPr>
        <w:t>）</w:t>
      </w:r>
      <w:r w:rsidR="0047586B">
        <w:rPr>
          <w:rFonts w:hint="eastAsia"/>
          <w:sz w:val="24"/>
        </w:rPr>
        <w:t xml:space="preserve">グリーンリボン（臓器バンク）コーナー　（取材）　　　</w:t>
      </w:r>
      <w:r w:rsidR="0047586B">
        <w:rPr>
          <w:rFonts w:hint="eastAsia"/>
          <w:sz w:val="24"/>
        </w:rPr>
        <w:t xml:space="preserve">   </w:t>
      </w:r>
      <w:r w:rsidRPr="00696956">
        <w:rPr>
          <w:rFonts w:hint="eastAsia"/>
          <w:sz w:val="24"/>
        </w:rPr>
        <w:t>１ページ</w:t>
      </w:r>
    </w:p>
    <w:p w:rsidR="00BA2874" w:rsidRPr="00FB5638" w:rsidRDefault="00BA2874" w:rsidP="00BA2874">
      <w:pPr>
        <w:rPr>
          <w:sz w:val="24"/>
        </w:rPr>
      </w:pPr>
      <w:r>
        <w:rPr>
          <w:rFonts w:hint="eastAsia"/>
          <w:sz w:val="24"/>
        </w:rPr>
        <w:t>（</w:t>
      </w:r>
      <w:r w:rsidR="008E3982">
        <w:rPr>
          <w:rFonts w:hint="eastAsia"/>
          <w:sz w:val="24"/>
        </w:rPr>
        <w:t>11</w:t>
      </w:r>
      <w:r>
        <w:rPr>
          <w:rFonts w:hint="eastAsia"/>
          <w:sz w:val="24"/>
        </w:rPr>
        <w:t>）</w:t>
      </w:r>
      <w:r w:rsidR="0047586B">
        <w:rPr>
          <w:rFonts w:hint="eastAsia"/>
          <w:sz w:val="24"/>
        </w:rPr>
        <w:t>沖縄県健康づくり情報（県健康長寿</w:t>
      </w:r>
      <w:r w:rsidR="0047586B" w:rsidRPr="00FB5638">
        <w:rPr>
          <w:rFonts w:hint="eastAsia"/>
          <w:sz w:val="24"/>
        </w:rPr>
        <w:t>課より原稿</w:t>
      </w:r>
      <w:r w:rsidR="00E02C60">
        <w:rPr>
          <w:rFonts w:hint="eastAsia"/>
          <w:sz w:val="24"/>
        </w:rPr>
        <w:t>提供</w:t>
      </w:r>
      <w:r w:rsidR="0047586B" w:rsidRPr="00FB5638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 w:rsidRPr="00696956">
        <w:rPr>
          <w:rFonts w:hint="eastAsia"/>
          <w:sz w:val="24"/>
        </w:rPr>
        <w:t>１ページ</w:t>
      </w:r>
    </w:p>
    <w:p w:rsidR="00BA2874" w:rsidRDefault="00BA2874" w:rsidP="00BA2874">
      <w:pPr>
        <w:rPr>
          <w:sz w:val="24"/>
        </w:rPr>
      </w:pPr>
      <w:r>
        <w:rPr>
          <w:rFonts w:hint="eastAsia"/>
          <w:sz w:val="24"/>
        </w:rPr>
        <w:t>（</w:t>
      </w:r>
      <w:r w:rsidR="008E3982">
        <w:rPr>
          <w:rFonts w:hint="eastAsia"/>
          <w:sz w:val="24"/>
        </w:rPr>
        <w:t>12</w:t>
      </w:r>
      <w:r>
        <w:rPr>
          <w:rFonts w:hint="eastAsia"/>
          <w:sz w:val="24"/>
        </w:rPr>
        <w:t>）</w:t>
      </w:r>
      <w:r w:rsidRPr="003A1130">
        <w:rPr>
          <w:rFonts w:hint="eastAsia"/>
          <w:sz w:val="24"/>
        </w:rPr>
        <w:t xml:space="preserve">トピックス　（取材）　　　　</w:t>
      </w:r>
      <w:r>
        <w:rPr>
          <w:rFonts w:hint="eastAsia"/>
          <w:sz w:val="24"/>
        </w:rPr>
        <w:t xml:space="preserve">　　　　　　　　　</w:t>
      </w:r>
      <w:r w:rsidRPr="00696956">
        <w:rPr>
          <w:rFonts w:hint="eastAsia"/>
          <w:sz w:val="24"/>
        </w:rPr>
        <w:t xml:space="preserve">　</w:t>
      </w:r>
      <w:r w:rsidRPr="0069695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696956">
        <w:rPr>
          <w:rFonts w:hint="eastAsia"/>
          <w:sz w:val="24"/>
        </w:rPr>
        <w:t>１ページ</w:t>
      </w:r>
    </w:p>
    <w:p w:rsidR="00BA2874" w:rsidRDefault="00BA2874" w:rsidP="00BA2874">
      <w:pPr>
        <w:tabs>
          <w:tab w:val="left" w:pos="7020"/>
          <w:tab w:val="left" w:pos="7380"/>
        </w:tabs>
        <w:rPr>
          <w:sz w:val="24"/>
        </w:rPr>
      </w:pPr>
      <w:r>
        <w:rPr>
          <w:rFonts w:hint="eastAsia"/>
          <w:sz w:val="24"/>
        </w:rPr>
        <w:t>（</w:t>
      </w:r>
      <w:r w:rsidR="008E3982">
        <w:rPr>
          <w:rFonts w:hint="eastAsia"/>
          <w:sz w:val="24"/>
        </w:rPr>
        <w:t>13</w:t>
      </w:r>
      <w:r w:rsidR="004136C7">
        <w:rPr>
          <w:rFonts w:hint="eastAsia"/>
          <w:sz w:val="24"/>
        </w:rPr>
        <w:t>）お知らせ</w:t>
      </w:r>
      <w:r w:rsidRPr="00A331CE">
        <w:rPr>
          <w:rFonts w:hint="eastAsia"/>
          <w:sz w:val="24"/>
        </w:rPr>
        <w:t>・編集後記など</w:t>
      </w:r>
      <w:r w:rsidR="00E02C60">
        <w:rPr>
          <w:rFonts w:hint="eastAsia"/>
          <w:sz w:val="24"/>
        </w:rPr>
        <w:t>（原稿提供）</w:t>
      </w:r>
      <w:r w:rsidR="00E02C6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696956">
        <w:rPr>
          <w:rFonts w:hint="eastAsia"/>
          <w:sz w:val="24"/>
        </w:rPr>
        <w:t xml:space="preserve">　</w:t>
      </w:r>
      <w:r w:rsidRPr="0069695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4136C7">
        <w:rPr>
          <w:sz w:val="24"/>
        </w:rPr>
        <w:t xml:space="preserve">        </w:t>
      </w:r>
      <w:r>
        <w:rPr>
          <w:rFonts w:hint="eastAsia"/>
          <w:sz w:val="24"/>
        </w:rPr>
        <w:t xml:space="preserve">    </w:t>
      </w:r>
      <w:r w:rsidRPr="00696956">
        <w:rPr>
          <w:rFonts w:hint="eastAsia"/>
          <w:sz w:val="24"/>
        </w:rPr>
        <w:t>１ページ</w:t>
      </w:r>
    </w:p>
    <w:p w:rsidR="00BA2874" w:rsidRPr="00405D85" w:rsidRDefault="00BA2874" w:rsidP="00696D36">
      <w:pPr>
        <w:jc w:val="left"/>
        <w:rPr>
          <w:sz w:val="24"/>
          <w:shd w:val="pct15" w:color="auto" w:fill="FFFFFF"/>
        </w:rPr>
      </w:pPr>
      <w:r>
        <w:rPr>
          <w:rFonts w:hint="eastAsia"/>
          <w:sz w:val="24"/>
        </w:rPr>
        <w:t>（</w:t>
      </w:r>
      <w:r w:rsidR="008E3982">
        <w:rPr>
          <w:rFonts w:hint="eastAsia"/>
          <w:sz w:val="24"/>
        </w:rPr>
        <w:t>14</w:t>
      </w:r>
      <w:r>
        <w:rPr>
          <w:rFonts w:hint="eastAsia"/>
          <w:sz w:val="24"/>
        </w:rPr>
        <w:t>）</w:t>
      </w:r>
      <w:r w:rsidRPr="00125040">
        <w:rPr>
          <w:rFonts w:hint="eastAsia"/>
          <w:sz w:val="24"/>
          <w:shd w:val="pct15" w:color="auto" w:fill="FFFFFF"/>
        </w:rPr>
        <w:t>裏表紙（企画提案）</w:t>
      </w:r>
      <w:r w:rsidR="00696D36">
        <w:rPr>
          <w:rFonts w:hint="eastAsia"/>
          <w:sz w:val="24"/>
        </w:rPr>
        <w:t xml:space="preserve">　</w:t>
      </w:r>
      <w:r w:rsidR="00696D3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696D36">
        <w:rPr>
          <w:rFonts w:hint="eastAsia"/>
          <w:sz w:val="24"/>
        </w:rPr>
        <w:t xml:space="preserve">　</w:t>
      </w:r>
      <w:r w:rsidR="008E3982">
        <w:rPr>
          <w:rFonts w:hint="eastAsia"/>
          <w:sz w:val="24"/>
        </w:rPr>
        <w:t xml:space="preserve">　</w:t>
      </w:r>
      <w:r w:rsidR="00733D04">
        <w:rPr>
          <w:rFonts w:hint="eastAsia"/>
          <w:sz w:val="24"/>
        </w:rPr>
        <w:t xml:space="preserve">      </w:t>
      </w:r>
      <w:r w:rsidR="008E3982">
        <w:rPr>
          <w:sz w:val="24"/>
        </w:rPr>
        <w:t xml:space="preserve">　　　　　　　　　</w:t>
      </w:r>
      <w:r w:rsidR="0034094D" w:rsidRPr="00696956">
        <w:rPr>
          <w:rFonts w:hint="eastAsia"/>
          <w:sz w:val="24"/>
        </w:rPr>
        <w:t>１</w:t>
      </w:r>
      <w:r w:rsidRPr="00696956">
        <w:rPr>
          <w:rFonts w:hint="eastAsia"/>
          <w:sz w:val="24"/>
        </w:rPr>
        <w:t>ページ</w:t>
      </w:r>
      <w:r>
        <w:rPr>
          <w:rFonts w:hint="eastAsia"/>
          <w:sz w:val="24"/>
        </w:rPr>
        <w:t xml:space="preserve">　</w:t>
      </w:r>
    </w:p>
    <w:p w:rsidR="00217BFC" w:rsidRPr="006246C7" w:rsidRDefault="00BA2874" w:rsidP="00217BFC">
      <w:pPr>
        <w:rPr>
          <w:sz w:val="24"/>
        </w:rPr>
      </w:pPr>
      <w:r>
        <w:rPr>
          <w:rFonts w:hint="eastAsia"/>
          <w:sz w:val="24"/>
        </w:rPr>
        <w:t xml:space="preserve">　　　　　　　　計　　　　　　　　　　　　　　　　　</w:t>
      </w:r>
      <w:r w:rsidRPr="0069695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 w:rsidRPr="00696956">
        <w:rPr>
          <w:rFonts w:hint="eastAsia"/>
          <w:sz w:val="24"/>
        </w:rPr>
        <w:t>２０ページ</w:t>
      </w:r>
    </w:p>
    <w:p w:rsidR="006B53DD" w:rsidRDefault="006B53DD" w:rsidP="0037166C">
      <w:pPr>
        <w:rPr>
          <w:b/>
          <w:sz w:val="24"/>
        </w:rPr>
      </w:pPr>
    </w:p>
    <w:p w:rsidR="00423865" w:rsidRDefault="00423865" w:rsidP="0037166C">
      <w:pPr>
        <w:rPr>
          <w:b/>
          <w:sz w:val="24"/>
        </w:rPr>
      </w:pPr>
    </w:p>
    <w:p w:rsidR="0037166C" w:rsidRDefault="00217BFC" w:rsidP="0037166C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３</w:t>
      </w: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>企画提案の内容</w:t>
      </w:r>
    </w:p>
    <w:p w:rsidR="00BA2874" w:rsidRPr="0037166C" w:rsidRDefault="0037166C" w:rsidP="0037166C">
      <w:pPr>
        <w:rPr>
          <w:b/>
          <w:sz w:val="24"/>
        </w:rPr>
      </w:pPr>
      <w:r>
        <w:rPr>
          <w:rFonts w:hint="eastAsia"/>
          <w:bCs/>
          <w:sz w:val="24"/>
        </w:rPr>
        <w:t>（１）</w:t>
      </w:r>
      <w:r w:rsidR="00217BFC">
        <w:rPr>
          <w:rFonts w:hint="eastAsia"/>
          <w:bCs/>
          <w:sz w:val="24"/>
        </w:rPr>
        <w:t>上記</w:t>
      </w:r>
      <w:r w:rsidR="00217BFC">
        <w:rPr>
          <w:bCs/>
          <w:sz w:val="24"/>
        </w:rPr>
        <w:t>紙面構成のうち、</w:t>
      </w:r>
      <w:r w:rsidR="00217BFC">
        <w:rPr>
          <w:rFonts w:hint="eastAsia"/>
          <w:bCs/>
          <w:sz w:val="24"/>
        </w:rPr>
        <w:t>下記について</w:t>
      </w:r>
      <w:r w:rsidR="00217BFC">
        <w:rPr>
          <w:bCs/>
          <w:sz w:val="24"/>
        </w:rPr>
        <w:t>企画提案を行う</w:t>
      </w:r>
      <w:r w:rsidR="00217BFC">
        <w:rPr>
          <w:rFonts w:hint="eastAsia"/>
          <w:bCs/>
          <w:sz w:val="24"/>
        </w:rPr>
        <w:t>ものとする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755"/>
      </w:tblGrid>
      <w:tr w:rsidR="006204BF" w:rsidRPr="005A4411" w:rsidTr="006204BF">
        <w:trPr>
          <w:trHeight w:val="474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6204BF" w:rsidRPr="005A4411" w:rsidRDefault="006204BF" w:rsidP="005A4411">
            <w:pPr>
              <w:tabs>
                <w:tab w:val="left" w:pos="900"/>
              </w:tabs>
              <w:jc w:val="center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項目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6204BF" w:rsidRPr="005A4411" w:rsidRDefault="006204BF" w:rsidP="005A4411">
            <w:pPr>
              <w:tabs>
                <w:tab w:val="left" w:pos="900"/>
              </w:tabs>
              <w:jc w:val="center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内</w:t>
            </w:r>
            <w:r w:rsidR="0068070F">
              <w:rPr>
                <w:rFonts w:hint="eastAsia"/>
                <w:bCs/>
                <w:sz w:val="24"/>
              </w:rPr>
              <w:t xml:space="preserve">　</w:t>
            </w:r>
            <w:r w:rsidR="0068070F">
              <w:rPr>
                <w:bCs/>
                <w:sz w:val="24"/>
              </w:rPr>
              <w:t xml:space="preserve">　</w:t>
            </w:r>
            <w:r w:rsidRPr="005A4411">
              <w:rPr>
                <w:rFonts w:hint="eastAsia"/>
                <w:bCs/>
                <w:sz w:val="24"/>
              </w:rPr>
              <w:t>容</w:t>
            </w:r>
          </w:p>
        </w:tc>
      </w:tr>
      <w:tr w:rsidR="006204BF" w:rsidRPr="005A4411" w:rsidTr="006204BF">
        <w:trPr>
          <w:trHeight w:val="1184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6204BF" w:rsidRPr="005A4411" w:rsidRDefault="006204BF" w:rsidP="005A4411">
            <w:pPr>
              <w:tabs>
                <w:tab w:val="left" w:pos="900"/>
              </w:tabs>
              <w:jc w:val="center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表紙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6204BF" w:rsidRPr="005A4411" w:rsidRDefault="006204BF" w:rsidP="00A7161F">
            <w:pPr>
              <w:tabs>
                <w:tab w:val="left" w:pos="900"/>
              </w:tabs>
              <w:ind w:left="240" w:hangingChars="100" w:hanging="240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・写真</w:t>
            </w:r>
            <w:r w:rsidRPr="005A4411">
              <w:rPr>
                <w:bCs/>
                <w:sz w:val="24"/>
              </w:rPr>
              <w:t>、</w:t>
            </w:r>
            <w:r w:rsidRPr="005A4411">
              <w:rPr>
                <w:rFonts w:hint="eastAsia"/>
                <w:bCs/>
                <w:sz w:val="24"/>
              </w:rPr>
              <w:t>イラスト</w:t>
            </w:r>
            <w:r w:rsidRPr="005A4411">
              <w:rPr>
                <w:bCs/>
                <w:sz w:val="24"/>
              </w:rPr>
              <w:t>、</w:t>
            </w:r>
            <w:r w:rsidRPr="005A4411">
              <w:rPr>
                <w:rFonts w:hint="eastAsia"/>
                <w:bCs/>
                <w:sz w:val="24"/>
              </w:rPr>
              <w:t>マンガ</w:t>
            </w:r>
            <w:r w:rsidRPr="005A4411">
              <w:rPr>
                <w:bCs/>
                <w:sz w:val="24"/>
              </w:rPr>
              <w:t>などを</w:t>
            </w:r>
            <w:r w:rsidR="00A7161F">
              <w:rPr>
                <w:rFonts w:hint="eastAsia"/>
                <w:bCs/>
                <w:sz w:val="24"/>
              </w:rPr>
              <w:t>効果的に</w:t>
            </w:r>
            <w:r w:rsidRPr="005A4411">
              <w:rPr>
                <w:rFonts w:hint="eastAsia"/>
                <w:bCs/>
                <w:sz w:val="24"/>
              </w:rPr>
              <w:t>使用し</w:t>
            </w:r>
            <w:r w:rsidRPr="005A4411">
              <w:rPr>
                <w:bCs/>
                <w:sz w:val="24"/>
              </w:rPr>
              <w:t>、</w:t>
            </w:r>
            <w:r w:rsidR="00BC51C7">
              <w:rPr>
                <w:rFonts w:hint="eastAsia"/>
                <w:bCs/>
                <w:sz w:val="24"/>
              </w:rPr>
              <w:t>健康づくりに関心の無い</w:t>
            </w:r>
            <w:r w:rsidR="00BC51C7">
              <w:rPr>
                <w:bCs/>
                <w:sz w:val="24"/>
              </w:rPr>
              <w:t>若者世代でも</w:t>
            </w:r>
            <w:r w:rsidRPr="005A4411">
              <w:rPr>
                <w:rFonts w:hint="eastAsia"/>
                <w:bCs/>
                <w:sz w:val="24"/>
              </w:rPr>
              <w:t>手に取りたくなるような</w:t>
            </w:r>
            <w:r w:rsidRPr="005A4411">
              <w:rPr>
                <w:bCs/>
                <w:sz w:val="24"/>
              </w:rPr>
              <w:t>インパクトのあるデザインにすること。</w:t>
            </w:r>
          </w:p>
        </w:tc>
      </w:tr>
      <w:tr w:rsidR="006204BF" w:rsidRPr="005A4411" w:rsidTr="00BC51C7">
        <w:trPr>
          <w:trHeight w:val="1028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6204BF" w:rsidRPr="005A4411" w:rsidRDefault="006204BF" w:rsidP="005A4411">
            <w:pPr>
              <w:tabs>
                <w:tab w:val="left" w:pos="900"/>
              </w:tabs>
              <w:jc w:val="center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特集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6204BF" w:rsidRDefault="00BC51C7" w:rsidP="006B53DD">
            <w:pPr>
              <w:tabs>
                <w:tab w:val="left" w:pos="900"/>
              </w:tabs>
              <w:ind w:left="240" w:hangingChars="100" w:hanging="240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・</w:t>
            </w:r>
            <w:r w:rsidR="00054F39">
              <w:rPr>
                <w:rFonts w:hint="eastAsia"/>
                <w:bCs/>
                <w:sz w:val="24"/>
              </w:rPr>
              <w:t>健康にまつわる様々なテーマを設定</w:t>
            </w:r>
            <w:r w:rsidR="006204BF" w:rsidRPr="005A4411">
              <w:rPr>
                <w:rFonts w:hint="eastAsia"/>
                <w:bCs/>
                <w:sz w:val="24"/>
              </w:rPr>
              <w:t>すること。</w:t>
            </w:r>
          </w:p>
          <w:p w:rsidR="00A7161F" w:rsidRPr="005A4411" w:rsidRDefault="00A7161F" w:rsidP="006B53DD">
            <w:pPr>
              <w:tabs>
                <w:tab w:val="left" w:pos="900"/>
              </w:tabs>
              <w:ind w:left="240" w:hangingChars="100" w:hanging="240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・若者の</w:t>
            </w:r>
            <w:r>
              <w:rPr>
                <w:bCs/>
                <w:sz w:val="24"/>
              </w:rPr>
              <w:t>関心をひくような内容とすること。</w:t>
            </w:r>
          </w:p>
          <w:p w:rsidR="006204BF" w:rsidRPr="005A4411" w:rsidRDefault="006204BF" w:rsidP="005A4411">
            <w:pPr>
              <w:tabs>
                <w:tab w:val="left" w:pos="900"/>
              </w:tabs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・必ず医師等専門家の監修をつけること。</w:t>
            </w:r>
          </w:p>
        </w:tc>
      </w:tr>
      <w:tr w:rsidR="006204BF" w:rsidRPr="005A4411" w:rsidTr="006204BF">
        <w:trPr>
          <w:trHeight w:val="1418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6204BF" w:rsidRPr="005A4411" w:rsidRDefault="006204BF" w:rsidP="005A4411">
            <w:pPr>
              <w:tabs>
                <w:tab w:val="left" w:pos="900"/>
              </w:tabs>
              <w:jc w:val="center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自由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696D36" w:rsidRPr="005A4411" w:rsidRDefault="006204BF" w:rsidP="005A4411">
            <w:pPr>
              <w:tabs>
                <w:tab w:val="left" w:pos="900"/>
              </w:tabs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・コラム、県民への情報提供など、内容は自由とする。</w:t>
            </w:r>
          </w:p>
          <w:p w:rsidR="006204BF" w:rsidRPr="005A4411" w:rsidRDefault="006204BF" w:rsidP="00C127A0">
            <w:pPr>
              <w:tabs>
                <w:tab w:val="left" w:pos="900"/>
              </w:tabs>
              <w:ind w:left="240" w:hangingChars="100" w:hanging="240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※健康問題とは直接関連の無いものでもよいが、あくまでも公益的な目的の発行物であることに留意</w:t>
            </w:r>
            <w:r w:rsidR="00C127A0">
              <w:rPr>
                <w:rFonts w:hint="eastAsia"/>
                <w:bCs/>
                <w:sz w:val="24"/>
              </w:rPr>
              <w:t>すること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</w:tr>
      <w:tr w:rsidR="006204BF" w:rsidRPr="005A4411" w:rsidTr="003C1002">
        <w:trPr>
          <w:trHeight w:val="1233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0B2735" w:rsidRDefault="006204BF" w:rsidP="005A4411">
            <w:pPr>
              <w:tabs>
                <w:tab w:val="left" w:pos="900"/>
              </w:tabs>
              <w:jc w:val="center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裏</w:t>
            </w:r>
          </w:p>
          <w:p w:rsidR="006204BF" w:rsidRPr="005A4411" w:rsidRDefault="006204BF" w:rsidP="005A4411">
            <w:pPr>
              <w:tabs>
                <w:tab w:val="left" w:pos="900"/>
              </w:tabs>
              <w:jc w:val="center"/>
              <w:outlineLvl w:val="0"/>
              <w:rPr>
                <w:bCs/>
                <w:sz w:val="24"/>
              </w:rPr>
            </w:pPr>
            <w:r w:rsidRPr="005A4411">
              <w:rPr>
                <w:rFonts w:hint="eastAsia"/>
                <w:bCs/>
                <w:sz w:val="24"/>
              </w:rPr>
              <w:t>表紙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1A434B" w:rsidRDefault="00CB7EA1" w:rsidP="00915259">
            <w:pPr>
              <w:tabs>
                <w:tab w:val="left" w:pos="900"/>
              </w:tabs>
              <w:ind w:left="240" w:hangingChars="100" w:hanging="240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・運動・スポーツをテーマに、若者の関心をひくような内容で提案を行うこと。</w:t>
            </w:r>
          </w:p>
          <w:p w:rsidR="00761E51" w:rsidRPr="00642AE8" w:rsidRDefault="00EF189C" w:rsidP="00915259">
            <w:pPr>
              <w:tabs>
                <w:tab w:val="left" w:pos="900"/>
              </w:tabs>
              <w:ind w:left="240" w:hangingChars="100" w:hanging="240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例：インスタ映えするウォーキングスポット</w:t>
            </w:r>
          </w:p>
        </w:tc>
      </w:tr>
    </w:tbl>
    <w:p w:rsidR="00217BFC" w:rsidRPr="00217BFC" w:rsidRDefault="00697FBA" w:rsidP="00B213AB">
      <w:pPr>
        <w:tabs>
          <w:tab w:val="left" w:pos="900"/>
          <w:tab w:val="right" w:pos="8504"/>
        </w:tabs>
        <w:outlineLvl w:val="0"/>
        <w:rPr>
          <w:bCs/>
          <w:sz w:val="24"/>
        </w:rPr>
      </w:pPr>
      <w:r>
        <w:rPr>
          <w:rFonts w:hint="eastAsia"/>
          <w:bCs/>
          <w:sz w:val="24"/>
        </w:rPr>
        <w:t>（２）その他、以下の点に留意すること</w:t>
      </w:r>
      <w:r w:rsidR="00B213AB">
        <w:rPr>
          <w:bCs/>
          <w:sz w:val="24"/>
        </w:rPr>
        <w:tab/>
      </w:r>
    </w:p>
    <w:p w:rsidR="007B4FD3" w:rsidRPr="0064684C" w:rsidRDefault="004947F1" w:rsidP="0064684C">
      <w:pPr>
        <w:tabs>
          <w:tab w:val="left" w:pos="900"/>
        </w:tabs>
        <w:ind w:left="240" w:hangingChars="100" w:hanging="240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・</w:t>
      </w:r>
      <w:r w:rsidR="0064684C">
        <w:rPr>
          <w:rFonts w:hint="eastAsia"/>
          <w:bCs/>
          <w:sz w:val="24"/>
        </w:rPr>
        <w:t>若者世代を</w:t>
      </w:r>
      <w:r w:rsidR="0064684C">
        <w:rPr>
          <w:bCs/>
          <w:sz w:val="24"/>
        </w:rPr>
        <w:t>メインターゲット</w:t>
      </w:r>
      <w:r w:rsidR="0064684C">
        <w:rPr>
          <w:rFonts w:hint="eastAsia"/>
          <w:bCs/>
          <w:sz w:val="24"/>
        </w:rPr>
        <w:t>とするが、働き盛り世代や高齢者を含めた幅広い対象に</w:t>
      </w:r>
      <w:r w:rsidR="00FA3253">
        <w:rPr>
          <w:rFonts w:hint="eastAsia"/>
          <w:bCs/>
          <w:sz w:val="24"/>
        </w:rPr>
        <w:t>支持される</w:t>
      </w:r>
      <w:r w:rsidR="0064684C">
        <w:rPr>
          <w:rFonts w:hint="eastAsia"/>
          <w:bCs/>
          <w:sz w:val="24"/>
        </w:rPr>
        <w:t>情報誌となるよう工夫すること。</w:t>
      </w:r>
    </w:p>
    <w:p w:rsidR="004678D1" w:rsidRPr="00760FBF" w:rsidRDefault="00423865" w:rsidP="004678D1">
      <w:pPr>
        <w:tabs>
          <w:tab w:val="left" w:pos="900"/>
        </w:tabs>
        <w:ind w:left="240" w:hangingChars="100" w:hanging="240"/>
        <w:outlineLvl w:val="0"/>
        <w:rPr>
          <w:bCs/>
          <w:sz w:val="24"/>
        </w:rPr>
      </w:pPr>
      <w:r w:rsidRPr="00760FBF">
        <w:rPr>
          <w:rFonts w:hint="eastAsia"/>
          <w:bCs/>
          <w:sz w:val="24"/>
        </w:rPr>
        <w:t>・</w:t>
      </w:r>
      <w:r w:rsidR="004678D1" w:rsidRPr="00760FBF">
        <w:rPr>
          <w:bCs/>
          <w:sz w:val="24"/>
        </w:rPr>
        <w:t>見積もり</w:t>
      </w:r>
      <w:r w:rsidR="008C534E" w:rsidRPr="00760FBF">
        <w:rPr>
          <w:rFonts w:hint="eastAsia"/>
          <w:bCs/>
          <w:sz w:val="24"/>
        </w:rPr>
        <w:t>の内容に問題ありと判断された場合（委託料を超過、不当に廉価など）</w:t>
      </w:r>
      <w:r w:rsidR="004678D1" w:rsidRPr="00760FBF">
        <w:rPr>
          <w:rFonts w:hint="eastAsia"/>
          <w:bCs/>
          <w:sz w:val="24"/>
        </w:rPr>
        <w:t>、</w:t>
      </w:r>
      <w:r w:rsidR="00FA3253" w:rsidRPr="00760FBF">
        <w:rPr>
          <w:rFonts w:hint="eastAsia"/>
          <w:bCs/>
          <w:sz w:val="24"/>
        </w:rPr>
        <w:t>審査会において減点、</w:t>
      </w:r>
      <w:r w:rsidR="004678D1" w:rsidRPr="00760FBF">
        <w:rPr>
          <w:bCs/>
          <w:sz w:val="24"/>
        </w:rPr>
        <w:t>もしくは</w:t>
      </w:r>
      <w:r w:rsidR="004678D1" w:rsidRPr="00760FBF">
        <w:rPr>
          <w:rFonts w:hint="eastAsia"/>
          <w:bCs/>
          <w:sz w:val="24"/>
        </w:rPr>
        <w:t>失格となる</w:t>
      </w:r>
      <w:r w:rsidR="004678D1" w:rsidRPr="00760FBF">
        <w:rPr>
          <w:bCs/>
          <w:sz w:val="24"/>
        </w:rPr>
        <w:t>可能性がある。</w:t>
      </w:r>
    </w:p>
    <w:p w:rsidR="006B53DD" w:rsidRPr="00FA3253" w:rsidRDefault="006B53DD" w:rsidP="000E207A">
      <w:pPr>
        <w:tabs>
          <w:tab w:val="left" w:pos="900"/>
        </w:tabs>
        <w:outlineLvl w:val="0"/>
        <w:rPr>
          <w:b/>
          <w:bCs/>
          <w:sz w:val="24"/>
        </w:rPr>
      </w:pPr>
    </w:p>
    <w:p w:rsidR="00BF364A" w:rsidRDefault="006246C7" w:rsidP="000E207A">
      <w:pPr>
        <w:tabs>
          <w:tab w:val="left" w:pos="900"/>
        </w:tabs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４</w:t>
      </w:r>
      <w:r w:rsidR="00BF364A">
        <w:rPr>
          <w:rFonts w:hint="eastAsia"/>
          <w:b/>
          <w:bCs/>
          <w:sz w:val="24"/>
        </w:rPr>
        <w:t xml:space="preserve">　取材、編集作業に関する次の業務は受託事業者が行うものとする。</w:t>
      </w:r>
    </w:p>
    <w:p w:rsidR="00BF364A" w:rsidRDefault="005B2DEC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写真撮影（</w:t>
      </w:r>
      <w:r w:rsidR="00322DE9">
        <w:rPr>
          <w:rFonts w:hint="eastAsia"/>
          <w:sz w:val="24"/>
        </w:rPr>
        <w:t>事業団提出原稿用を含む</w:t>
      </w:r>
      <w:r w:rsidR="00BF364A">
        <w:rPr>
          <w:rFonts w:hint="eastAsia"/>
          <w:sz w:val="24"/>
        </w:rPr>
        <w:t>）</w:t>
      </w:r>
    </w:p>
    <w:p w:rsidR="00BF364A" w:rsidRDefault="00322DE9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取材及び</w:t>
      </w:r>
      <w:r w:rsidR="00BF364A">
        <w:rPr>
          <w:rFonts w:hint="eastAsia"/>
          <w:sz w:val="24"/>
        </w:rPr>
        <w:t>記事</w:t>
      </w:r>
      <w:r>
        <w:rPr>
          <w:rFonts w:hint="eastAsia"/>
          <w:sz w:val="24"/>
        </w:rPr>
        <w:t>の作成</w:t>
      </w:r>
    </w:p>
    <w:p w:rsidR="00BF364A" w:rsidRDefault="00BF364A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原稿の依頼</w:t>
      </w:r>
      <w:r w:rsidR="006736C9">
        <w:rPr>
          <w:rFonts w:hint="eastAsia"/>
          <w:sz w:val="24"/>
        </w:rPr>
        <w:t xml:space="preserve">　</w:t>
      </w:r>
    </w:p>
    <w:p w:rsidR="00BF364A" w:rsidRDefault="00BF364A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編集レイアウト</w:t>
      </w:r>
    </w:p>
    <w:p w:rsidR="00BF364A" w:rsidRDefault="00BF364A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校正及び印刷</w:t>
      </w:r>
    </w:p>
    <w:p w:rsidR="00C72643" w:rsidRPr="00C72643" w:rsidRDefault="00C72643" w:rsidP="00C72643">
      <w:pPr>
        <w:numPr>
          <w:ilvl w:val="0"/>
          <w:numId w:val="8"/>
        </w:numPr>
        <w:rPr>
          <w:sz w:val="24"/>
        </w:rPr>
      </w:pPr>
      <w:r w:rsidRPr="00C72643">
        <w:rPr>
          <w:rFonts w:hint="eastAsia"/>
          <w:sz w:val="24"/>
        </w:rPr>
        <w:t>完成物の納品（配布先ごと封入し、配送先の宛名を貼る）</w:t>
      </w:r>
    </w:p>
    <w:p w:rsidR="00C72643" w:rsidRPr="00C72643" w:rsidRDefault="00C72643" w:rsidP="00C72643">
      <w:pPr>
        <w:ind w:left="720"/>
        <w:rPr>
          <w:sz w:val="24"/>
        </w:rPr>
      </w:pPr>
      <w:r w:rsidRPr="00C72643">
        <w:rPr>
          <w:rFonts w:hint="eastAsia"/>
          <w:sz w:val="24"/>
        </w:rPr>
        <w:t>納品先：（公財）沖縄県保健医療福祉事業団</w:t>
      </w:r>
    </w:p>
    <w:p w:rsidR="00C72643" w:rsidRPr="00C72643" w:rsidRDefault="00C72643" w:rsidP="00C72643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電子媒体</w:t>
      </w:r>
      <w:r>
        <w:rPr>
          <w:sz w:val="24"/>
        </w:rPr>
        <w:t>（</w:t>
      </w:r>
      <w:r>
        <w:rPr>
          <w:rFonts w:hint="eastAsia"/>
          <w:sz w:val="24"/>
        </w:rPr>
        <w:t>ＰＤＦ</w:t>
      </w:r>
      <w:r>
        <w:rPr>
          <w:sz w:val="24"/>
        </w:rPr>
        <w:t>データ）</w:t>
      </w:r>
      <w:r>
        <w:rPr>
          <w:rFonts w:hint="eastAsia"/>
          <w:sz w:val="24"/>
        </w:rPr>
        <w:t>による</w:t>
      </w:r>
      <w:r>
        <w:rPr>
          <w:sz w:val="24"/>
        </w:rPr>
        <w:t>納品</w:t>
      </w:r>
    </w:p>
    <w:p w:rsidR="00BF364A" w:rsidRPr="00423865" w:rsidRDefault="00B25C2E" w:rsidP="005C59F5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取材協力者への健康情報</w:t>
      </w:r>
      <w:r w:rsidR="00BF364A">
        <w:rPr>
          <w:rFonts w:hint="eastAsia"/>
          <w:sz w:val="24"/>
        </w:rPr>
        <w:t>誌の配布</w:t>
      </w:r>
    </w:p>
    <w:p w:rsidR="00B213AB" w:rsidRPr="00423865" w:rsidRDefault="00B213AB" w:rsidP="000C3391">
      <w:pPr>
        <w:ind w:left="720"/>
        <w:rPr>
          <w:sz w:val="24"/>
        </w:rPr>
      </w:pPr>
    </w:p>
    <w:sectPr w:rsidR="00B213AB" w:rsidRPr="00423865" w:rsidSect="0042386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7E" w:rsidRDefault="0080647E">
      <w:r>
        <w:separator/>
      </w:r>
    </w:p>
  </w:endnote>
  <w:endnote w:type="continuationSeparator" w:id="0">
    <w:p w:rsidR="0080647E" w:rsidRDefault="0080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7E" w:rsidRDefault="0080647E">
      <w:r>
        <w:separator/>
      </w:r>
    </w:p>
  </w:footnote>
  <w:footnote w:type="continuationSeparator" w:id="0">
    <w:p w:rsidR="0080647E" w:rsidRDefault="0080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F02"/>
    <w:multiLevelType w:val="hybridMultilevel"/>
    <w:tmpl w:val="653641DE"/>
    <w:lvl w:ilvl="0" w:tplc="DFE60B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3AB46A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1C3DDD"/>
    <w:multiLevelType w:val="hybridMultilevel"/>
    <w:tmpl w:val="6128924E"/>
    <w:lvl w:ilvl="0" w:tplc="3A16E22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1F1420F"/>
    <w:multiLevelType w:val="hybridMultilevel"/>
    <w:tmpl w:val="1EE6DC3E"/>
    <w:lvl w:ilvl="0" w:tplc="4BF41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CF7E80"/>
    <w:multiLevelType w:val="hybridMultilevel"/>
    <w:tmpl w:val="3ED4D7B6"/>
    <w:lvl w:ilvl="0" w:tplc="6832DBF8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72779D2"/>
    <w:multiLevelType w:val="hybridMultilevel"/>
    <w:tmpl w:val="27D2F064"/>
    <w:lvl w:ilvl="0" w:tplc="CAACC23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8C4173F"/>
    <w:multiLevelType w:val="hybridMultilevel"/>
    <w:tmpl w:val="E25A51EC"/>
    <w:lvl w:ilvl="0" w:tplc="36EA23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1AE46C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21964"/>
    <w:multiLevelType w:val="hybridMultilevel"/>
    <w:tmpl w:val="E236AF46"/>
    <w:lvl w:ilvl="0" w:tplc="CF6022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2E0997"/>
    <w:multiLevelType w:val="hybridMultilevel"/>
    <w:tmpl w:val="8CC2704A"/>
    <w:lvl w:ilvl="0" w:tplc="EBE6735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0CC16FD"/>
    <w:multiLevelType w:val="hybridMultilevel"/>
    <w:tmpl w:val="2E6AF816"/>
    <w:lvl w:ilvl="0" w:tplc="3B8A6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976A45"/>
    <w:multiLevelType w:val="hybridMultilevel"/>
    <w:tmpl w:val="B2D8B2D8"/>
    <w:lvl w:ilvl="0" w:tplc="B9C0AB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64A"/>
    <w:rsid w:val="00012C80"/>
    <w:rsid w:val="00043765"/>
    <w:rsid w:val="000462C6"/>
    <w:rsid w:val="00054C36"/>
    <w:rsid w:val="00054F39"/>
    <w:rsid w:val="000841D1"/>
    <w:rsid w:val="000B2735"/>
    <w:rsid w:val="000C3391"/>
    <w:rsid w:val="000E207A"/>
    <w:rsid w:val="000F74D6"/>
    <w:rsid w:val="000F7AFE"/>
    <w:rsid w:val="001129E0"/>
    <w:rsid w:val="0012549A"/>
    <w:rsid w:val="00147525"/>
    <w:rsid w:val="001A434B"/>
    <w:rsid w:val="001A52F0"/>
    <w:rsid w:val="001A6ED5"/>
    <w:rsid w:val="001F2CCD"/>
    <w:rsid w:val="00214606"/>
    <w:rsid w:val="00216E4E"/>
    <w:rsid w:val="00217BFC"/>
    <w:rsid w:val="002258E6"/>
    <w:rsid w:val="00237B54"/>
    <w:rsid w:val="00251A2E"/>
    <w:rsid w:val="002627F5"/>
    <w:rsid w:val="00270B5B"/>
    <w:rsid w:val="002768CB"/>
    <w:rsid w:val="002A32D3"/>
    <w:rsid w:val="002B5550"/>
    <w:rsid w:val="002C3E6F"/>
    <w:rsid w:val="002C7AC8"/>
    <w:rsid w:val="003143E6"/>
    <w:rsid w:val="00321DA7"/>
    <w:rsid w:val="00322DE9"/>
    <w:rsid w:val="0032541D"/>
    <w:rsid w:val="00333BFF"/>
    <w:rsid w:val="0034094D"/>
    <w:rsid w:val="0037166C"/>
    <w:rsid w:val="00383009"/>
    <w:rsid w:val="0038656D"/>
    <w:rsid w:val="00387399"/>
    <w:rsid w:val="0038750D"/>
    <w:rsid w:val="003C1002"/>
    <w:rsid w:val="003C5B3D"/>
    <w:rsid w:val="00405D85"/>
    <w:rsid w:val="004104EB"/>
    <w:rsid w:val="004136C7"/>
    <w:rsid w:val="00423865"/>
    <w:rsid w:val="00425957"/>
    <w:rsid w:val="0044397B"/>
    <w:rsid w:val="004439F1"/>
    <w:rsid w:val="004678D1"/>
    <w:rsid w:val="0047586B"/>
    <w:rsid w:val="004947F1"/>
    <w:rsid w:val="004D6AA7"/>
    <w:rsid w:val="004E0CBB"/>
    <w:rsid w:val="00550E24"/>
    <w:rsid w:val="00566C7F"/>
    <w:rsid w:val="00574BC1"/>
    <w:rsid w:val="00575521"/>
    <w:rsid w:val="005A4411"/>
    <w:rsid w:val="005B2DEC"/>
    <w:rsid w:val="005C59F5"/>
    <w:rsid w:val="005E41DB"/>
    <w:rsid w:val="0062009F"/>
    <w:rsid w:val="006204BF"/>
    <w:rsid w:val="006246C7"/>
    <w:rsid w:val="00642AE8"/>
    <w:rsid w:val="00646368"/>
    <w:rsid w:val="0064684C"/>
    <w:rsid w:val="0066109A"/>
    <w:rsid w:val="006736C9"/>
    <w:rsid w:val="0068070F"/>
    <w:rsid w:val="00696D36"/>
    <w:rsid w:val="00697FBA"/>
    <w:rsid w:val="006B1CFF"/>
    <w:rsid w:val="006B53DD"/>
    <w:rsid w:val="006E6B64"/>
    <w:rsid w:val="0070124C"/>
    <w:rsid w:val="0070295B"/>
    <w:rsid w:val="00733D04"/>
    <w:rsid w:val="00760FBF"/>
    <w:rsid w:val="00761E51"/>
    <w:rsid w:val="007626CA"/>
    <w:rsid w:val="007751CF"/>
    <w:rsid w:val="0079433A"/>
    <w:rsid w:val="007A6FC9"/>
    <w:rsid w:val="007B0194"/>
    <w:rsid w:val="007B4FD3"/>
    <w:rsid w:val="007F429D"/>
    <w:rsid w:val="007F7AD7"/>
    <w:rsid w:val="008043CB"/>
    <w:rsid w:val="0080647E"/>
    <w:rsid w:val="00841CF5"/>
    <w:rsid w:val="00863ADA"/>
    <w:rsid w:val="00870B83"/>
    <w:rsid w:val="008A5D66"/>
    <w:rsid w:val="008B6144"/>
    <w:rsid w:val="008C1033"/>
    <w:rsid w:val="008C534E"/>
    <w:rsid w:val="008E3982"/>
    <w:rsid w:val="008F0FB6"/>
    <w:rsid w:val="008F4FEC"/>
    <w:rsid w:val="00915259"/>
    <w:rsid w:val="00930EB2"/>
    <w:rsid w:val="00954892"/>
    <w:rsid w:val="0096134F"/>
    <w:rsid w:val="00973E85"/>
    <w:rsid w:val="009A1CD9"/>
    <w:rsid w:val="009D361F"/>
    <w:rsid w:val="00A05026"/>
    <w:rsid w:val="00A122B6"/>
    <w:rsid w:val="00A7161F"/>
    <w:rsid w:val="00AA49C4"/>
    <w:rsid w:val="00B056E3"/>
    <w:rsid w:val="00B213AB"/>
    <w:rsid w:val="00B25C2E"/>
    <w:rsid w:val="00B55DE7"/>
    <w:rsid w:val="00B96059"/>
    <w:rsid w:val="00B96E13"/>
    <w:rsid w:val="00BA2874"/>
    <w:rsid w:val="00BB062E"/>
    <w:rsid w:val="00BC51C7"/>
    <w:rsid w:val="00BF1FB8"/>
    <w:rsid w:val="00BF364A"/>
    <w:rsid w:val="00C127A0"/>
    <w:rsid w:val="00C625B3"/>
    <w:rsid w:val="00C72643"/>
    <w:rsid w:val="00C755E0"/>
    <w:rsid w:val="00C93E8C"/>
    <w:rsid w:val="00CA2972"/>
    <w:rsid w:val="00CB7EA1"/>
    <w:rsid w:val="00CC646A"/>
    <w:rsid w:val="00CD3C04"/>
    <w:rsid w:val="00CE113B"/>
    <w:rsid w:val="00D076DA"/>
    <w:rsid w:val="00D36AFD"/>
    <w:rsid w:val="00D565C0"/>
    <w:rsid w:val="00D95D05"/>
    <w:rsid w:val="00DB69A7"/>
    <w:rsid w:val="00DD0541"/>
    <w:rsid w:val="00DD6DC8"/>
    <w:rsid w:val="00DE56FE"/>
    <w:rsid w:val="00E02C60"/>
    <w:rsid w:val="00E13AC2"/>
    <w:rsid w:val="00E17C65"/>
    <w:rsid w:val="00E2367B"/>
    <w:rsid w:val="00E27E43"/>
    <w:rsid w:val="00E302FB"/>
    <w:rsid w:val="00E75B6A"/>
    <w:rsid w:val="00EA7858"/>
    <w:rsid w:val="00EB60D9"/>
    <w:rsid w:val="00EC5815"/>
    <w:rsid w:val="00ED6E37"/>
    <w:rsid w:val="00EE18DE"/>
    <w:rsid w:val="00EE7F7E"/>
    <w:rsid w:val="00EF189C"/>
    <w:rsid w:val="00F12D7B"/>
    <w:rsid w:val="00F53328"/>
    <w:rsid w:val="00F63407"/>
    <w:rsid w:val="00F72EEA"/>
    <w:rsid w:val="00F82D58"/>
    <w:rsid w:val="00F9489B"/>
    <w:rsid w:val="00F97E42"/>
    <w:rsid w:val="00FA3253"/>
    <w:rsid w:val="00FB0480"/>
    <w:rsid w:val="00FB0A4D"/>
    <w:rsid w:val="00FC3DB6"/>
    <w:rsid w:val="00FC44F6"/>
    <w:rsid w:val="00FD535E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F6945-A559-413E-95A3-4699D169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6"/>
    </w:rPr>
  </w:style>
  <w:style w:type="paragraph" w:styleId="2">
    <w:name w:val="Body Text Indent 2"/>
    <w:basedOn w:val="a"/>
    <w:pPr>
      <w:ind w:left="720"/>
    </w:pPr>
    <w:rPr>
      <w:sz w:val="24"/>
    </w:rPr>
  </w:style>
  <w:style w:type="paragraph" w:styleId="a4">
    <w:name w:val="Document Map"/>
    <w:basedOn w:val="a"/>
    <w:semiHidden/>
    <w:rsid w:val="00C755E0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7751C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751C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1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84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841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BCA8-6680-418F-B051-C0738049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【別紙１】</vt:lpstr>
      <vt:lpstr>【別紙１】</vt:lpstr>
    </vt:vector>
  </TitlesOfParts>
  <Company> 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【別紙１】</dc:title>
  <dc:subject/>
  <dc:creator>Kise Natsumi</dc:creator>
  <cp:keywords/>
  <dc:description/>
  <cp:lastModifiedBy>義伸 高江洲</cp:lastModifiedBy>
  <cp:revision>2</cp:revision>
  <cp:lastPrinted>2018-03-27T07:28:00Z</cp:lastPrinted>
  <dcterms:created xsi:type="dcterms:W3CDTF">2018-04-05T23:42:00Z</dcterms:created>
  <dcterms:modified xsi:type="dcterms:W3CDTF">2018-04-05T23:42:00Z</dcterms:modified>
</cp:coreProperties>
</file>