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759A" w14:textId="2747B31D" w:rsidR="00E51F0E" w:rsidRPr="00E51F0E" w:rsidRDefault="00E51F0E" w:rsidP="00E51F0E">
      <w:pPr>
        <w:jc w:val="left"/>
        <w:rPr>
          <w:rFonts w:asciiTheme="minorEastAsia" w:eastAsiaTheme="minorEastAsia" w:hAnsiTheme="minorEastAsia"/>
          <w:sz w:val="24"/>
          <w:lang w:eastAsia="zh-TW"/>
        </w:rPr>
      </w:pPr>
      <w:r w:rsidRPr="00E51F0E">
        <w:rPr>
          <w:rFonts w:asciiTheme="minorEastAsia" w:eastAsiaTheme="minorEastAsia" w:hAnsiTheme="minorEastAsia"/>
          <w:sz w:val="24"/>
          <w:lang w:eastAsia="zh-TW"/>
        </w:rPr>
        <w:t>（様式</w:t>
      </w:r>
      <w:r w:rsidR="00BD0289">
        <w:rPr>
          <w:rFonts w:asciiTheme="minorEastAsia" w:eastAsiaTheme="minorEastAsia" w:hAnsiTheme="minorEastAsia" w:hint="eastAsia"/>
          <w:sz w:val="24"/>
          <w:lang w:eastAsia="zh-TW"/>
        </w:rPr>
        <w:t>６</w:t>
      </w:r>
      <w:r w:rsidRPr="00E51F0E">
        <w:rPr>
          <w:rFonts w:asciiTheme="minorEastAsia" w:eastAsiaTheme="minorEastAsia" w:hAnsiTheme="minorEastAsia"/>
          <w:sz w:val="24"/>
          <w:lang w:eastAsia="zh-TW"/>
        </w:rPr>
        <w:t>）</w:t>
      </w:r>
    </w:p>
    <w:p w14:paraId="06214BDF" w14:textId="77777777" w:rsidR="004777D7" w:rsidRPr="00B75AE4" w:rsidRDefault="004777D7" w:rsidP="004777D7">
      <w:pPr>
        <w:jc w:val="center"/>
        <w:rPr>
          <w:sz w:val="32"/>
          <w:szCs w:val="32"/>
          <w:lang w:eastAsia="zh-TW"/>
        </w:rPr>
      </w:pPr>
      <w:r w:rsidRPr="00B75AE4">
        <w:rPr>
          <w:rFonts w:hint="eastAsia"/>
          <w:sz w:val="32"/>
          <w:szCs w:val="32"/>
          <w:lang w:eastAsia="zh-TW"/>
        </w:rPr>
        <w:t>共同企業体協定書</w:t>
      </w:r>
    </w:p>
    <w:p w14:paraId="466862F5"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(目的)</w:t>
      </w:r>
    </w:p>
    <w:p w14:paraId="2DA92CA5" w14:textId="77777777" w:rsidR="004777D7" w:rsidRPr="007E6EB8" w:rsidRDefault="004777D7" w:rsidP="004777D7">
      <w:pPr>
        <w:numPr>
          <w:ilvl w:val="0"/>
          <w:numId w:val="1"/>
        </w:numPr>
        <w:rPr>
          <w:rFonts w:asciiTheme="minorEastAsia" w:eastAsiaTheme="minorEastAsia" w:hAnsiTheme="minorEastAsia"/>
          <w:sz w:val="24"/>
        </w:rPr>
      </w:pPr>
      <w:r w:rsidRPr="007E6EB8">
        <w:rPr>
          <w:rFonts w:asciiTheme="minorEastAsia" w:eastAsiaTheme="minorEastAsia" w:hAnsiTheme="minorEastAsia" w:hint="eastAsia"/>
          <w:sz w:val="24"/>
        </w:rPr>
        <w:t>当共同企業体は、次の業務を共同して営むことを目的とする。</w:t>
      </w:r>
    </w:p>
    <w:p w14:paraId="4E226F09" w14:textId="478A78B5" w:rsidR="004777D7" w:rsidRPr="007E6EB8" w:rsidRDefault="004777D7" w:rsidP="004777D7">
      <w:pPr>
        <w:ind w:leftChars="100" w:left="940" w:hangingChars="300" w:hanging="720"/>
        <w:rPr>
          <w:rFonts w:asciiTheme="minorEastAsia" w:eastAsiaTheme="minorEastAsia" w:hAnsiTheme="minorEastAsia"/>
          <w:sz w:val="24"/>
        </w:rPr>
      </w:pPr>
      <w:r w:rsidRPr="007E6EB8">
        <w:rPr>
          <w:rFonts w:asciiTheme="minorEastAsia" w:eastAsiaTheme="minorEastAsia" w:hAnsiTheme="minorEastAsia" w:hint="eastAsia"/>
          <w:sz w:val="24"/>
        </w:rPr>
        <w:t>（１）　公益財団法人沖縄県保健医療福祉事業団の発注に係る</w:t>
      </w:r>
      <w:r w:rsidR="00BD0289">
        <w:rPr>
          <w:rFonts w:asciiTheme="minorEastAsia" w:eastAsiaTheme="minorEastAsia" w:hAnsiTheme="minorEastAsia" w:hint="eastAsia"/>
          <w:sz w:val="24"/>
        </w:rPr>
        <w:t>「こどもスポーツフェスティバル</w:t>
      </w:r>
      <w:r w:rsidR="00EB0120">
        <w:rPr>
          <w:rFonts w:asciiTheme="minorEastAsia" w:eastAsiaTheme="minorEastAsia" w:hAnsiTheme="minorEastAsia" w:hint="eastAsia"/>
          <w:sz w:val="24"/>
        </w:rPr>
        <w:t>2025</w:t>
      </w:r>
      <w:r w:rsidR="00BD0289">
        <w:rPr>
          <w:rFonts w:asciiTheme="minorEastAsia" w:eastAsiaTheme="minorEastAsia" w:hAnsiTheme="minorEastAsia" w:hint="eastAsia"/>
          <w:sz w:val="24"/>
        </w:rPr>
        <w:t>」</w:t>
      </w:r>
      <w:r w:rsidRPr="007E6EB8">
        <w:rPr>
          <w:rFonts w:asciiTheme="minorEastAsia" w:eastAsiaTheme="minorEastAsia" w:hAnsiTheme="minorEastAsia" w:hint="eastAsia"/>
          <w:sz w:val="24"/>
        </w:rPr>
        <w:t>委託業務（以下「委託業務」という。）の受託</w:t>
      </w:r>
    </w:p>
    <w:p w14:paraId="1A0A95D9" w14:textId="77777777"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（２）　前号に附帯する業務</w:t>
      </w:r>
    </w:p>
    <w:p w14:paraId="232356B0"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前項の業務のうち、各構成員が実施する業務については、別途協議のうえ定めるものとする。</w:t>
      </w:r>
    </w:p>
    <w:p w14:paraId="1DC161E6" w14:textId="77777777" w:rsidR="004777D7" w:rsidRPr="007E6EB8" w:rsidRDefault="004777D7" w:rsidP="004777D7">
      <w:pPr>
        <w:ind w:left="240" w:hangingChars="100" w:hanging="240"/>
        <w:rPr>
          <w:rFonts w:asciiTheme="minorEastAsia" w:eastAsiaTheme="minorEastAsia" w:hAnsiTheme="minorEastAsia"/>
          <w:sz w:val="24"/>
        </w:rPr>
      </w:pPr>
    </w:p>
    <w:p w14:paraId="1ED584B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（名称）</w:t>
      </w:r>
    </w:p>
    <w:p w14:paraId="0051BB0D"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第２条　当共同企業体は、○○共同企業体(以下、「当企業体」という。)と称する。</w:t>
      </w:r>
    </w:p>
    <w:p w14:paraId="5A818F47" w14:textId="77777777" w:rsidR="004777D7" w:rsidRPr="007E6EB8" w:rsidRDefault="004777D7" w:rsidP="004777D7">
      <w:pPr>
        <w:ind w:left="240" w:hangingChars="100" w:hanging="240"/>
        <w:rPr>
          <w:rFonts w:asciiTheme="minorEastAsia" w:eastAsiaTheme="minorEastAsia" w:hAnsiTheme="minorEastAsia"/>
          <w:sz w:val="24"/>
        </w:rPr>
      </w:pPr>
    </w:p>
    <w:p w14:paraId="3762816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（事務所の所在地）</w:t>
      </w:r>
    </w:p>
    <w:p w14:paraId="590BB9F0"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第３条　当企業体は、事務所を</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住所</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・企業名</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内に置く。</w:t>
      </w:r>
    </w:p>
    <w:p w14:paraId="31E924C0" w14:textId="77777777" w:rsidR="004777D7" w:rsidRPr="007E6EB8" w:rsidRDefault="004777D7" w:rsidP="004777D7">
      <w:pPr>
        <w:ind w:left="240" w:hangingChars="100" w:hanging="240"/>
        <w:rPr>
          <w:rFonts w:asciiTheme="minorEastAsia" w:eastAsiaTheme="minorEastAsia" w:hAnsiTheme="minorEastAsia"/>
          <w:sz w:val="24"/>
        </w:rPr>
      </w:pPr>
    </w:p>
    <w:p w14:paraId="58339731"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（成立の時期及び解散の時期）</w:t>
      </w:r>
    </w:p>
    <w:p w14:paraId="4E3C0A8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第４条　当企業体は、令和　年　月　日に成立し、その存続期間は令和　年　月　日までとする。</w:t>
      </w:r>
    </w:p>
    <w:p w14:paraId="706D44DE"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委託業務を請け負うことができなかったときは、当企業体は、前項の規定にかかわらず、当該委託業務に係る契約が締結された日に解散するものとする。</w:t>
      </w:r>
    </w:p>
    <w:p w14:paraId="2AF7F8B4" w14:textId="77777777" w:rsidR="004777D7" w:rsidRPr="007E6EB8" w:rsidRDefault="004777D7" w:rsidP="004777D7">
      <w:pPr>
        <w:ind w:left="240" w:hangingChars="100" w:hanging="240"/>
        <w:rPr>
          <w:rFonts w:asciiTheme="minorEastAsia" w:eastAsiaTheme="minorEastAsia" w:hAnsiTheme="minorEastAsia"/>
          <w:sz w:val="24"/>
        </w:rPr>
      </w:pPr>
    </w:p>
    <w:p w14:paraId="060CD534"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（構成員の住所及び</w:t>
      </w:r>
      <w:r w:rsidR="008A3937">
        <w:rPr>
          <w:rFonts w:asciiTheme="minorEastAsia" w:eastAsiaTheme="minorEastAsia" w:hAnsiTheme="minorEastAsia" w:hint="eastAsia"/>
          <w:sz w:val="24"/>
        </w:rPr>
        <w:t>名称</w:t>
      </w:r>
      <w:r w:rsidRPr="007E6EB8">
        <w:rPr>
          <w:rFonts w:asciiTheme="minorEastAsia" w:eastAsiaTheme="minorEastAsia" w:hAnsiTheme="minorEastAsia" w:hint="eastAsia"/>
          <w:sz w:val="24"/>
        </w:rPr>
        <w:t>）</w:t>
      </w:r>
    </w:p>
    <w:p w14:paraId="355BEE21" w14:textId="77777777" w:rsidR="004777D7" w:rsidRPr="007E6EB8" w:rsidRDefault="004777D7" w:rsidP="004777D7">
      <w:pPr>
        <w:numPr>
          <w:ilvl w:val="0"/>
          <w:numId w:val="2"/>
        </w:numPr>
        <w:rPr>
          <w:rFonts w:asciiTheme="minorEastAsia" w:eastAsiaTheme="minorEastAsia" w:hAnsiTheme="minorEastAsia"/>
          <w:sz w:val="24"/>
        </w:rPr>
      </w:pPr>
      <w:r w:rsidRPr="007E6EB8">
        <w:rPr>
          <w:rFonts w:asciiTheme="minorEastAsia" w:eastAsiaTheme="minorEastAsia" w:hAnsiTheme="minorEastAsia" w:hint="eastAsia"/>
          <w:sz w:val="24"/>
        </w:rPr>
        <w:t>当企業体の構成員は、次のとおりとする。</w:t>
      </w:r>
    </w:p>
    <w:p w14:paraId="22CB3158"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14:paraId="6830D023"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14:paraId="33ADC062" w14:textId="77777777" w:rsidR="004777D7" w:rsidRPr="007E6EB8" w:rsidRDefault="004777D7" w:rsidP="004777D7">
      <w:pPr>
        <w:ind w:firstLineChars="100" w:firstLine="240"/>
        <w:rPr>
          <w:rFonts w:asciiTheme="minorEastAsia" w:eastAsiaTheme="minorEastAsia" w:hAnsiTheme="minorEastAsia"/>
          <w:sz w:val="24"/>
        </w:rPr>
      </w:pPr>
    </w:p>
    <w:p w14:paraId="2BBA3822" w14:textId="77777777"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14:paraId="22084399"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14:paraId="321616DB" w14:textId="77777777" w:rsidR="004777D7" w:rsidRPr="007E6EB8" w:rsidRDefault="004777D7" w:rsidP="004777D7">
      <w:pPr>
        <w:ind w:firstLineChars="100" w:firstLine="240"/>
        <w:rPr>
          <w:rFonts w:asciiTheme="minorEastAsia" w:eastAsiaTheme="minorEastAsia" w:hAnsiTheme="minorEastAsia"/>
          <w:sz w:val="24"/>
        </w:rPr>
      </w:pPr>
    </w:p>
    <w:p w14:paraId="147793F9" w14:textId="77777777"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14:paraId="4A7464B7"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14:paraId="6E488F3A" w14:textId="77777777" w:rsidR="004777D7" w:rsidRPr="007E6EB8" w:rsidRDefault="004777D7" w:rsidP="004777D7">
      <w:pPr>
        <w:rPr>
          <w:rFonts w:asciiTheme="minorEastAsia" w:eastAsiaTheme="minorEastAsia" w:hAnsiTheme="minorEastAsia"/>
          <w:sz w:val="24"/>
        </w:rPr>
      </w:pPr>
    </w:p>
    <w:p w14:paraId="70ABA099" w14:textId="77777777" w:rsidR="004777D7" w:rsidRPr="007E6EB8" w:rsidRDefault="004777D7" w:rsidP="004777D7">
      <w:pPr>
        <w:rPr>
          <w:rFonts w:asciiTheme="minorEastAsia" w:eastAsiaTheme="minorEastAsia" w:hAnsiTheme="minorEastAsia"/>
          <w:sz w:val="24"/>
        </w:rPr>
      </w:pPr>
    </w:p>
    <w:p w14:paraId="033D0998"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(代表者の名称)</w:t>
      </w:r>
    </w:p>
    <w:p w14:paraId="57A5B102"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第６条　当企業体は、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を代表者とする。</w:t>
      </w:r>
    </w:p>
    <w:p w14:paraId="0A847AB1" w14:textId="77777777" w:rsidR="004777D7" w:rsidRPr="007E6EB8" w:rsidRDefault="004777D7" w:rsidP="004777D7">
      <w:pPr>
        <w:rPr>
          <w:rFonts w:asciiTheme="minorEastAsia" w:eastAsiaTheme="minorEastAsia" w:hAnsiTheme="minorEastAsia"/>
          <w:sz w:val="24"/>
        </w:rPr>
      </w:pPr>
    </w:p>
    <w:p w14:paraId="17637E11"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(代表者の権限)</w:t>
      </w:r>
    </w:p>
    <w:p w14:paraId="5EE81AA1"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第７条　当企業体の代表者は委託業務の履行に関し、当企業体を代表してその権限を行う</w:t>
      </w:r>
      <w:r w:rsidRPr="007E6EB8">
        <w:rPr>
          <w:rFonts w:asciiTheme="minorEastAsia" w:eastAsiaTheme="minorEastAsia" w:hAnsiTheme="minorEastAsia" w:hint="eastAsia"/>
          <w:sz w:val="24"/>
        </w:rPr>
        <w:lastRenderedPageBreak/>
        <w:t>ことを名義上明らかにした上で、発注者及び関係官庁等と折衝する権限並びに請負代金の見積、請求、受領及び当企業体に属する財産を管理する権限を有するものとする。</w:t>
      </w:r>
    </w:p>
    <w:p w14:paraId="09528522" w14:textId="77777777" w:rsidR="004777D7" w:rsidRPr="007E6EB8" w:rsidRDefault="004777D7" w:rsidP="004777D7">
      <w:pPr>
        <w:rPr>
          <w:rFonts w:asciiTheme="minorEastAsia" w:eastAsiaTheme="minorEastAsia" w:hAnsiTheme="minorEastAsia"/>
          <w:sz w:val="24"/>
        </w:rPr>
      </w:pPr>
    </w:p>
    <w:p w14:paraId="3DCA1962"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（分担業務委託料）</w:t>
      </w:r>
    </w:p>
    <w:p w14:paraId="0D3C88A4"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第８条　各構成員の業務の分担及び分担業務の委託料については、次条に定める運営会議で別に定めるものとする。</w:t>
      </w:r>
    </w:p>
    <w:p w14:paraId="6652AC5B" w14:textId="77777777" w:rsidR="004777D7" w:rsidRPr="007E6EB8" w:rsidRDefault="004777D7" w:rsidP="004777D7">
      <w:pPr>
        <w:rPr>
          <w:rFonts w:asciiTheme="minorEastAsia" w:eastAsiaTheme="minorEastAsia" w:hAnsiTheme="minorEastAsia"/>
          <w:sz w:val="24"/>
        </w:rPr>
      </w:pPr>
    </w:p>
    <w:p w14:paraId="0CAB026B" w14:textId="77777777"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（運営会議）</w:t>
      </w:r>
    </w:p>
    <w:p w14:paraId="178870CE"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第９条　当企業体は、構成員全員をもって運営会議を設け、当企業体の運営に関する重要な事項について協議のうえ決定し、委託業務の完成に当たるものとする。</w:t>
      </w:r>
    </w:p>
    <w:p w14:paraId="685C4F92" w14:textId="77777777" w:rsidR="004777D7" w:rsidRPr="007E6EB8" w:rsidRDefault="004777D7" w:rsidP="004777D7">
      <w:pPr>
        <w:ind w:left="240" w:hangingChars="100" w:hanging="240"/>
        <w:rPr>
          <w:rFonts w:asciiTheme="minorEastAsia" w:eastAsiaTheme="minorEastAsia" w:hAnsiTheme="minorEastAsia"/>
          <w:sz w:val="24"/>
        </w:rPr>
      </w:pPr>
    </w:p>
    <w:p w14:paraId="386591D8"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（構成員の責任）</w:t>
      </w:r>
    </w:p>
    <w:p w14:paraId="2B98E456"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第10条　各構成員は、委託業務の請負契約の履行及び委託業務の実施に伴い当企業体が負担する債務の履行に関し、連帯して責任を負うものとする。</w:t>
      </w:r>
    </w:p>
    <w:p w14:paraId="237C7B0E" w14:textId="77777777" w:rsidR="004777D7" w:rsidRPr="007E6EB8" w:rsidRDefault="004777D7" w:rsidP="004777D7">
      <w:pPr>
        <w:ind w:left="240" w:hangingChars="100" w:hanging="240"/>
        <w:rPr>
          <w:rFonts w:asciiTheme="minorEastAsia" w:eastAsiaTheme="minorEastAsia" w:hAnsiTheme="minorEastAsia"/>
          <w:sz w:val="24"/>
        </w:rPr>
      </w:pPr>
    </w:p>
    <w:p w14:paraId="79898A52"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（取引金融機関）</w:t>
      </w:r>
    </w:p>
    <w:p w14:paraId="2C8C5B82"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第11条　当企業体の取引金融機関は、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銀行</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支店とし、共同企業体の名称を冠した代表者名義の預金口座によって取引するものとする。</w:t>
      </w:r>
    </w:p>
    <w:p w14:paraId="1F9F5D79" w14:textId="77777777" w:rsidR="004777D7" w:rsidRPr="007E6EB8" w:rsidRDefault="004777D7" w:rsidP="004777D7">
      <w:pPr>
        <w:ind w:left="240" w:hangingChars="100" w:hanging="240"/>
        <w:rPr>
          <w:rFonts w:asciiTheme="minorEastAsia" w:eastAsiaTheme="minorEastAsia" w:hAnsiTheme="minorEastAsia"/>
          <w:sz w:val="24"/>
        </w:rPr>
      </w:pPr>
    </w:p>
    <w:p w14:paraId="3FD1BD3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（権利義務の譲渡の制限）</w:t>
      </w:r>
    </w:p>
    <w:p w14:paraId="6C5544D7"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第12条　この協定書に基づく権利義務は他人に譲渡することができない。</w:t>
      </w:r>
    </w:p>
    <w:p w14:paraId="1E3EE617" w14:textId="77777777" w:rsidR="004777D7" w:rsidRPr="007E6EB8" w:rsidRDefault="004777D7" w:rsidP="004777D7">
      <w:pPr>
        <w:ind w:left="240" w:hangingChars="100" w:hanging="240"/>
        <w:rPr>
          <w:rFonts w:asciiTheme="minorEastAsia" w:eastAsiaTheme="minorEastAsia" w:hAnsiTheme="minorEastAsia"/>
          <w:sz w:val="24"/>
        </w:rPr>
      </w:pPr>
    </w:p>
    <w:p w14:paraId="6E0DCF1A"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（委託業務途中における構成員の脱退）</w:t>
      </w:r>
    </w:p>
    <w:p w14:paraId="22CF14FA"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第13条　構成員は、発注者及び構成員全員の承認がなければ、当企業体が委託業務を完了する日までは脱退することができない。</w:t>
      </w:r>
    </w:p>
    <w:p w14:paraId="7D649076" w14:textId="77777777" w:rsidR="004777D7" w:rsidRPr="007E6EB8" w:rsidRDefault="004777D7" w:rsidP="004777D7">
      <w:pPr>
        <w:ind w:left="240" w:hangingChars="100" w:hanging="240"/>
        <w:rPr>
          <w:rFonts w:asciiTheme="minorEastAsia" w:eastAsiaTheme="minorEastAsia" w:hAnsiTheme="minorEastAsia"/>
          <w:sz w:val="24"/>
        </w:rPr>
      </w:pPr>
    </w:p>
    <w:p w14:paraId="1606F050"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（委託業務途中における構成員の破産又は解散に対する措置）</w:t>
      </w:r>
    </w:p>
    <w:p w14:paraId="233DE0D7"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第14条　構成員のうちいずれかが委託業務中において破産または解散した場合においては、残存構成員が共同連帯して委託業務を完了する。</w:t>
      </w:r>
    </w:p>
    <w:p w14:paraId="17E75F4A" w14:textId="77777777" w:rsidR="004777D7" w:rsidRPr="007E6EB8" w:rsidRDefault="004777D7" w:rsidP="004777D7">
      <w:pPr>
        <w:ind w:left="240" w:hangingChars="100" w:hanging="240"/>
        <w:rPr>
          <w:rFonts w:asciiTheme="minorEastAsia" w:eastAsiaTheme="minorEastAsia" w:hAnsiTheme="minorEastAsia"/>
          <w:sz w:val="24"/>
        </w:rPr>
      </w:pPr>
    </w:p>
    <w:p w14:paraId="223F62CA"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（解散後の瑕疵担保責任）</w:t>
      </w:r>
    </w:p>
    <w:p w14:paraId="74BDAF1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第15条　当企業体が解散した後においても、当該委託業務につき瑕疵があったときは、各構成員は共同連帯してその責を負うものとする。</w:t>
      </w:r>
    </w:p>
    <w:p w14:paraId="2BF382D7" w14:textId="77777777" w:rsidR="004777D7" w:rsidRPr="007E6EB8" w:rsidRDefault="004777D7" w:rsidP="004777D7">
      <w:pPr>
        <w:ind w:left="240" w:hangingChars="100" w:hanging="240"/>
        <w:rPr>
          <w:rFonts w:asciiTheme="minorEastAsia" w:eastAsiaTheme="minorEastAsia" w:hAnsiTheme="minorEastAsia"/>
          <w:sz w:val="24"/>
        </w:rPr>
      </w:pPr>
    </w:p>
    <w:p w14:paraId="37EF3877"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（協定書に定めのない事項）</w:t>
      </w:r>
    </w:p>
    <w:p w14:paraId="6F55F635"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第16条　この協定書に定めのない事項については、構成員が協議して定めるものとする。</w:t>
      </w:r>
    </w:p>
    <w:p w14:paraId="4FD34C4F" w14:textId="77777777" w:rsidR="007E6EB8" w:rsidRPr="007E6EB8" w:rsidRDefault="007E6EB8" w:rsidP="004777D7">
      <w:pPr>
        <w:ind w:left="240" w:hangingChars="100" w:hanging="240"/>
        <w:rPr>
          <w:rFonts w:asciiTheme="minorEastAsia" w:eastAsiaTheme="minorEastAsia" w:hAnsiTheme="minorEastAsia"/>
          <w:sz w:val="24"/>
        </w:rPr>
      </w:pPr>
    </w:p>
    <w:p w14:paraId="782352AE" w14:textId="77777777" w:rsidR="007E6EB8" w:rsidRPr="007E6EB8" w:rsidRDefault="007E6EB8" w:rsidP="004777D7">
      <w:pPr>
        <w:ind w:left="240" w:hangingChars="100" w:hanging="240"/>
        <w:rPr>
          <w:rFonts w:asciiTheme="minorEastAsia" w:eastAsiaTheme="minorEastAsia" w:hAnsiTheme="minorEastAsia"/>
          <w:sz w:val="24"/>
        </w:rPr>
      </w:pPr>
    </w:p>
    <w:p w14:paraId="7E27D132" w14:textId="77777777" w:rsidR="007E6EB8" w:rsidRPr="007E6EB8" w:rsidRDefault="007E6EB8" w:rsidP="004777D7">
      <w:pPr>
        <w:ind w:left="240" w:hangingChars="100" w:hanging="240"/>
        <w:rPr>
          <w:rFonts w:asciiTheme="minorEastAsia" w:eastAsiaTheme="minorEastAsia" w:hAnsiTheme="minorEastAsia"/>
          <w:sz w:val="24"/>
        </w:rPr>
      </w:pPr>
    </w:p>
    <w:p w14:paraId="58917242" w14:textId="77777777" w:rsidR="007E6EB8" w:rsidRPr="007E6EB8" w:rsidRDefault="007E6EB8" w:rsidP="004777D7">
      <w:pPr>
        <w:ind w:left="240" w:hangingChars="100" w:hanging="240"/>
        <w:rPr>
          <w:rFonts w:asciiTheme="minorEastAsia" w:eastAsiaTheme="minorEastAsia" w:hAnsiTheme="minorEastAsia"/>
          <w:sz w:val="24"/>
        </w:rPr>
      </w:pPr>
    </w:p>
    <w:p w14:paraId="5ED93AFF" w14:textId="77777777" w:rsidR="007E6EB8" w:rsidRPr="007E6EB8" w:rsidRDefault="007E6EB8" w:rsidP="004777D7">
      <w:pPr>
        <w:ind w:left="240" w:hangingChars="100" w:hanging="240"/>
        <w:rPr>
          <w:rFonts w:asciiTheme="minorEastAsia" w:eastAsiaTheme="minorEastAsia" w:hAnsiTheme="minorEastAsia"/>
          <w:sz w:val="24"/>
        </w:rPr>
      </w:pPr>
    </w:p>
    <w:p w14:paraId="4EB92D7D" w14:textId="77777777" w:rsidR="007E6EB8" w:rsidRPr="007E6EB8" w:rsidRDefault="007E6EB8" w:rsidP="004777D7">
      <w:pPr>
        <w:ind w:left="240" w:hangingChars="100" w:hanging="240"/>
        <w:rPr>
          <w:rFonts w:asciiTheme="minorEastAsia" w:eastAsiaTheme="minorEastAsia" w:hAnsiTheme="minorEastAsia"/>
          <w:sz w:val="24"/>
        </w:rPr>
      </w:pPr>
    </w:p>
    <w:p w14:paraId="311300FC" w14:textId="77777777" w:rsidR="007E6EB8" w:rsidRPr="007E6EB8" w:rsidRDefault="007E6EB8" w:rsidP="004777D7">
      <w:pPr>
        <w:ind w:left="240" w:hangingChars="100" w:hanging="240"/>
        <w:rPr>
          <w:rFonts w:asciiTheme="minorEastAsia" w:eastAsiaTheme="minorEastAsia" w:hAnsiTheme="minorEastAsia"/>
          <w:sz w:val="24"/>
        </w:rPr>
      </w:pPr>
    </w:p>
    <w:p w14:paraId="41197E97" w14:textId="77777777" w:rsidR="007E6EB8" w:rsidRPr="007E6EB8" w:rsidRDefault="007E6EB8" w:rsidP="004777D7">
      <w:pPr>
        <w:ind w:left="240" w:hangingChars="100" w:hanging="240"/>
        <w:rPr>
          <w:rFonts w:asciiTheme="minorEastAsia" w:eastAsiaTheme="minorEastAsia" w:hAnsiTheme="minorEastAsia"/>
          <w:sz w:val="24"/>
        </w:rPr>
      </w:pPr>
    </w:p>
    <w:p w14:paraId="0A1A45CB"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r w:rsidR="007E6EB8" w:rsidRPr="007E6EB8">
        <w:rPr>
          <w:rFonts w:asciiTheme="minorEastAsia" w:eastAsiaTheme="minorEastAsia" w:hAnsiTheme="minorEastAsia" w:hint="eastAsia"/>
          <w:sz w:val="24"/>
          <w:u w:val="single"/>
        </w:rPr>
        <w:t>○○</w:t>
      </w:r>
      <w:r w:rsidRPr="007E6EB8">
        <w:rPr>
          <w:rFonts w:asciiTheme="minorEastAsia" w:eastAsiaTheme="minorEastAsia" w:hAnsiTheme="minorEastAsia" w:hint="eastAsia"/>
          <w:sz w:val="24"/>
          <w:u w:val="single"/>
        </w:rPr>
        <w:t xml:space="preserve">　　　</w:t>
      </w:r>
      <w:r w:rsidRPr="007E6EB8">
        <w:rPr>
          <w:rFonts w:asciiTheme="minorEastAsia" w:eastAsiaTheme="minorEastAsia" w:hAnsiTheme="minorEastAsia" w:hint="eastAsia"/>
          <w:sz w:val="24"/>
        </w:rPr>
        <w:t xml:space="preserve">　外</w:t>
      </w:r>
      <w:r w:rsidR="007E6EB8" w:rsidRPr="007E6EB8">
        <w:rPr>
          <w:rFonts w:asciiTheme="minorEastAsia" w:eastAsiaTheme="minorEastAsia" w:hAnsiTheme="minorEastAsia" w:hint="eastAsia"/>
          <w:sz w:val="24"/>
          <w:u w:val="single"/>
        </w:rPr>
        <w:t>〇</w:t>
      </w:r>
      <w:r w:rsidRPr="007E6EB8">
        <w:rPr>
          <w:rFonts w:asciiTheme="minorEastAsia" w:eastAsiaTheme="minorEastAsia" w:hAnsiTheme="minorEastAsia" w:hint="eastAsia"/>
          <w:sz w:val="24"/>
        </w:rPr>
        <w:t xml:space="preserve">社は、上記のとおり○○共同企業体協定を締結したので、その証拠としてこの協定書を　</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通作成し、各通に構成員が記名押印し、各自所持するとともに、（公財）沖縄県保健医療福祉事業団へ１通を提出するものとする。</w:t>
      </w:r>
    </w:p>
    <w:p w14:paraId="2CF4358B" w14:textId="77777777" w:rsidR="004777D7" w:rsidRPr="007E6EB8" w:rsidRDefault="004777D7" w:rsidP="004777D7">
      <w:pPr>
        <w:ind w:left="240" w:hangingChars="100" w:hanging="240"/>
        <w:rPr>
          <w:rFonts w:asciiTheme="minorEastAsia" w:eastAsiaTheme="minorEastAsia" w:hAnsiTheme="minorEastAsia"/>
          <w:sz w:val="24"/>
        </w:rPr>
      </w:pPr>
    </w:p>
    <w:p w14:paraId="2FB6E333" w14:textId="77777777" w:rsidR="007E6EB8" w:rsidRPr="007E6EB8" w:rsidRDefault="007E6EB8" w:rsidP="004777D7">
      <w:pPr>
        <w:ind w:left="240" w:hangingChars="100" w:hanging="240"/>
        <w:rPr>
          <w:rFonts w:asciiTheme="minorEastAsia" w:eastAsiaTheme="minorEastAsia" w:hAnsiTheme="minorEastAsia"/>
          <w:sz w:val="24"/>
        </w:rPr>
      </w:pPr>
    </w:p>
    <w:p w14:paraId="1636DCDE" w14:textId="77777777" w:rsidR="007E6EB8" w:rsidRPr="007E6EB8" w:rsidRDefault="007E6EB8" w:rsidP="004777D7">
      <w:pPr>
        <w:ind w:left="240" w:hangingChars="100" w:hanging="240"/>
        <w:rPr>
          <w:rFonts w:asciiTheme="minorEastAsia" w:eastAsiaTheme="minorEastAsia" w:hAnsiTheme="minorEastAsia"/>
          <w:sz w:val="24"/>
        </w:rPr>
      </w:pPr>
    </w:p>
    <w:p w14:paraId="51C3F31C" w14:textId="77777777"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令和　　年　　月　　日</w:t>
      </w:r>
    </w:p>
    <w:p w14:paraId="6552576E" w14:textId="77777777" w:rsidR="004777D7" w:rsidRPr="007E6EB8" w:rsidRDefault="004777D7" w:rsidP="004777D7">
      <w:pPr>
        <w:ind w:left="240" w:hangingChars="100" w:hanging="240"/>
        <w:rPr>
          <w:rFonts w:asciiTheme="minorEastAsia" w:eastAsiaTheme="minorEastAsia" w:hAnsiTheme="minorEastAsia"/>
          <w:sz w:val="24"/>
        </w:rPr>
      </w:pPr>
    </w:p>
    <w:p w14:paraId="22F10422"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u w:val="single"/>
        </w:rPr>
        <w:t xml:space="preserve">                                                   </w:t>
      </w:r>
    </w:p>
    <w:p w14:paraId="133858C8" w14:textId="77777777" w:rsidR="004777D7" w:rsidRPr="007E6EB8" w:rsidRDefault="004777D7" w:rsidP="004777D7">
      <w:pPr>
        <w:ind w:left="240" w:hangingChars="100" w:hanging="240"/>
        <w:rPr>
          <w:rFonts w:asciiTheme="minorEastAsia" w:eastAsiaTheme="minorEastAsia" w:hAnsiTheme="minorEastAsia"/>
          <w:sz w:val="24"/>
        </w:rPr>
      </w:pPr>
    </w:p>
    <w:p w14:paraId="73B2AE9E"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14:paraId="28E1EBEB" w14:textId="77777777" w:rsidR="004777D7" w:rsidRPr="007E6EB8" w:rsidRDefault="004777D7" w:rsidP="004777D7">
      <w:pPr>
        <w:ind w:left="240" w:hangingChars="100" w:hanging="240"/>
        <w:rPr>
          <w:rFonts w:asciiTheme="minorEastAsia" w:eastAsiaTheme="minorEastAsia" w:hAnsiTheme="minorEastAsia"/>
          <w:sz w:val="24"/>
          <w:u w:val="single"/>
        </w:rPr>
      </w:pPr>
    </w:p>
    <w:p w14:paraId="7E246E69" w14:textId="77777777" w:rsidR="004777D7" w:rsidRPr="007E6EB8" w:rsidRDefault="004777D7" w:rsidP="004777D7">
      <w:pPr>
        <w:ind w:left="240" w:hangingChars="100" w:hanging="240"/>
        <w:rPr>
          <w:rFonts w:asciiTheme="minorEastAsia" w:eastAsiaTheme="minorEastAsia" w:hAnsiTheme="minorEastAsia"/>
          <w:sz w:val="24"/>
          <w:u w:val="single"/>
        </w:rPr>
      </w:pPr>
    </w:p>
    <w:p w14:paraId="56AC9C64" w14:textId="77777777"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14:paraId="36F8980C" w14:textId="77777777" w:rsidR="004777D7" w:rsidRPr="007E6EB8" w:rsidRDefault="004777D7" w:rsidP="004777D7">
      <w:pPr>
        <w:ind w:left="240" w:hangingChars="100" w:hanging="240"/>
        <w:rPr>
          <w:rFonts w:asciiTheme="minorEastAsia" w:eastAsiaTheme="minorEastAsia" w:hAnsiTheme="minorEastAsia"/>
          <w:sz w:val="24"/>
        </w:rPr>
      </w:pPr>
    </w:p>
    <w:p w14:paraId="79EDD787"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14:paraId="347247B6" w14:textId="77777777" w:rsidR="004777D7" w:rsidRPr="007E6EB8" w:rsidRDefault="004777D7" w:rsidP="004777D7">
      <w:pPr>
        <w:ind w:left="240" w:hangingChars="100" w:hanging="240"/>
        <w:rPr>
          <w:rFonts w:asciiTheme="minorEastAsia" w:eastAsiaTheme="minorEastAsia" w:hAnsiTheme="minorEastAsia"/>
          <w:sz w:val="24"/>
          <w:u w:val="single"/>
        </w:rPr>
      </w:pPr>
    </w:p>
    <w:p w14:paraId="1F35D9BA" w14:textId="77777777" w:rsidR="004777D7" w:rsidRPr="007E6EB8" w:rsidRDefault="004777D7" w:rsidP="004777D7">
      <w:pPr>
        <w:ind w:left="240" w:hangingChars="100" w:hanging="240"/>
        <w:rPr>
          <w:rFonts w:asciiTheme="minorEastAsia" w:eastAsiaTheme="minorEastAsia" w:hAnsiTheme="minorEastAsia"/>
          <w:sz w:val="24"/>
          <w:u w:val="single"/>
        </w:rPr>
      </w:pPr>
    </w:p>
    <w:p w14:paraId="6FEE686B" w14:textId="77777777"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14:paraId="2828C563" w14:textId="77777777" w:rsidR="004777D7" w:rsidRPr="007E6EB8" w:rsidRDefault="004777D7" w:rsidP="004777D7">
      <w:pPr>
        <w:ind w:left="240" w:hangingChars="100" w:hanging="240"/>
        <w:rPr>
          <w:rFonts w:asciiTheme="minorEastAsia" w:eastAsiaTheme="minorEastAsia" w:hAnsiTheme="minorEastAsia"/>
          <w:sz w:val="24"/>
        </w:rPr>
      </w:pPr>
    </w:p>
    <w:p w14:paraId="3F292BD3" w14:textId="77777777"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14:paraId="298314B9" w14:textId="77777777" w:rsidR="004777D7" w:rsidRPr="00EE3675" w:rsidRDefault="004777D7" w:rsidP="004777D7">
      <w:pPr>
        <w:ind w:left="220" w:hangingChars="100" w:hanging="220"/>
        <w:rPr>
          <w:u w:val="single"/>
        </w:rPr>
      </w:pPr>
    </w:p>
    <w:p w14:paraId="24BEB33B" w14:textId="77777777" w:rsidR="004777D7" w:rsidRPr="00EE3675" w:rsidRDefault="004777D7" w:rsidP="004777D7">
      <w:pPr>
        <w:ind w:left="220" w:hangingChars="100" w:hanging="220"/>
        <w:rPr>
          <w:u w:val="single"/>
        </w:rPr>
      </w:pPr>
    </w:p>
    <w:p w14:paraId="42EEB6D9" w14:textId="77777777" w:rsidR="00884226" w:rsidRPr="004777D7" w:rsidRDefault="00884226"/>
    <w:sectPr w:rsidR="00884226" w:rsidRPr="004777D7" w:rsidSect="00161B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FA426" w14:textId="77777777" w:rsidR="0088425C" w:rsidRDefault="0088425C" w:rsidP="00BD740B">
      <w:r>
        <w:separator/>
      </w:r>
    </w:p>
  </w:endnote>
  <w:endnote w:type="continuationSeparator" w:id="0">
    <w:p w14:paraId="2D18AA4A" w14:textId="77777777" w:rsidR="0088425C" w:rsidRDefault="0088425C" w:rsidP="00BD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F0DE9" w14:textId="77777777" w:rsidR="0088425C" w:rsidRDefault="0088425C" w:rsidP="00BD740B">
      <w:r>
        <w:separator/>
      </w:r>
    </w:p>
  </w:footnote>
  <w:footnote w:type="continuationSeparator" w:id="0">
    <w:p w14:paraId="0F2CEDD7" w14:textId="77777777" w:rsidR="0088425C" w:rsidRDefault="0088425C" w:rsidP="00BD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4812983">
    <w:abstractNumId w:val="0"/>
  </w:num>
  <w:num w:numId="2" w16cid:durableId="106585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D7"/>
    <w:rsid w:val="00146291"/>
    <w:rsid w:val="004777D7"/>
    <w:rsid w:val="004E322B"/>
    <w:rsid w:val="00605A1D"/>
    <w:rsid w:val="007E6EB8"/>
    <w:rsid w:val="00884226"/>
    <w:rsid w:val="0088425C"/>
    <w:rsid w:val="008A3937"/>
    <w:rsid w:val="008F4998"/>
    <w:rsid w:val="0097504A"/>
    <w:rsid w:val="00BD0289"/>
    <w:rsid w:val="00BD740B"/>
    <w:rsid w:val="00C07007"/>
    <w:rsid w:val="00DD62B3"/>
    <w:rsid w:val="00E51F0E"/>
    <w:rsid w:val="00EB0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257EDA"/>
  <w15:chartTrackingRefBased/>
  <w15:docId w15:val="{8B1C6AC2-A062-4903-9B6D-97FAA884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7D7"/>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40B"/>
    <w:pPr>
      <w:tabs>
        <w:tab w:val="center" w:pos="4252"/>
        <w:tab w:val="right" w:pos="8504"/>
      </w:tabs>
      <w:snapToGrid w:val="0"/>
    </w:pPr>
  </w:style>
  <w:style w:type="character" w:customStyle="1" w:styleId="a4">
    <w:name w:val="ヘッダー (文字)"/>
    <w:basedOn w:val="a0"/>
    <w:link w:val="a3"/>
    <w:uiPriority w:val="99"/>
    <w:rsid w:val="00BD740B"/>
    <w:rPr>
      <w:rFonts w:ascii="ＭＳ ゴシック" w:eastAsia="ＭＳ ゴシック" w:hAnsi="Century" w:cs="Times New Roman"/>
      <w:sz w:val="22"/>
      <w:szCs w:val="24"/>
    </w:rPr>
  </w:style>
  <w:style w:type="paragraph" w:styleId="a5">
    <w:name w:val="footer"/>
    <w:basedOn w:val="a"/>
    <w:link w:val="a6"/>
    <w:uiPriority w:val="99"/>
    <w:unhideWhenUsed/>
    <w:rsid w:val="00BD740B"/>
    <w:pPr>
      <w:tabs>
        <w:tab w:val="center" w:pos="4252"/>
        <w:tab w:val="right" w:pos="8504"/>
      </w:tabs>
      <w:snapToGrid w:val="0"/>
    </w:pPr>
  </w:style>
  <w:style w:type="character" w:customStyle="1" w:styleId="a6">
    <w:name w:val="フッター (文字)"/>
    <w:basedOn w:val="a0"/>
    <w:link w:val="a5"/>
    <w:uiPriority w:val="99"/>
    <w:rsid w:val="00BD740B"/>
    <w:rPr>
      <w:rFonts w:ascii="ＭＳ ゴシック"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dc:creator>
  <cp:keywords/>
  <dc:description/>
  <cp:lastModifiedBy>朝輝 大山</cp:lastModifiedBy>
  <cp:revision>9</cp:revision>
  <cp:lastPrinted>2023-05-30T06:19:00Z</cp:lastPrinted>
  <dcterms:created xsi:type="dcterms:W3CDTF">2023-04-12T08:22:00Z</dcterms:created>
  <dcterms:modified xsi:type="dcterms:W3CDTF">2025-06-03T09:03:00Z</dcterms:modified>
</cp:coreProperties>
</file>